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C78" w:rsidRPr="005B35F5" w:rsidRDefault="005B35F5" w:rsidP="005B35F5">
      <w:pPr>
        <w:spacing w:after="0"/>
        <w:jc w:val="center"/>
        <w:rPr>
          <w:rFonts w:ascii="Times New Roman" w:eastAsia="Times New Roman" w:hAnsi="Times New Roman" w:cs="Times New Roman"/>
          <w:b/>
          <w:bCs/>
          <w:sz w:val="28"/>
          <w:szCs w:val="28"/>
        </w:rPr>
      </w:pPr>
      <w:bookmarkStart w:id="0" w:name="_heading=h.l5m0g5gq6ra0" w:colFirst="0" w:colLast="0"/>
      <w:bookmarkEnd w:id="0"/>
      <w:r w:rsidRPr="005B35F5">
        <w:rPr>
          <w:rFonts w:ascii="Times New Roman" w:eastAsia="Times New Roman" w:hAnsi="Times New Roman" w:cs="Times New Roman"/>
          <w:b/>
          <w:bCs/>
          <w:sz w:val="28"/>
          <w:szCs w:val="28"/>
        </w:rPr>
        <w:t>Звіт директора</w:t>
      </w:r>
    </w:p>
    <w:p w:rsidR="00142C78" w:rsidRPr="005B35F5" w:rsidRDefault="005B35F5" w:rsidP="005B35F5">
      <w:pPr>
        <w:spacing w:after="0"/>
        <w:jc w:val="center"/>
        <w:rPr>
          <w:rFonts w:ascii="Times New Roman" w:eastAsia="Times New Roman" w:hAnsi="Times New Roman" w:cs="Times New Roman"/>
          <w:b/>
          <w:bCs/>
          <w:sz w:val="28"/>
          <w:szCs w:val="28"/>
        </w:rPr>
      </w:pPr>
      <w:bookmarkStart w:id="1" w:name="_heading=h.v17drfuymjl8" w:colFirst="0" w:colLast="0"/>
      <w:bookmarkEnd w:id="1"/>
      <w:r w:rsidRPr="005B35F5">
        <w:rPr>
          <w:rFonts w:ascii="Times New Roman" w:eastAsia="Times New Roman" w:hAnsi="Times New Roman" w:cs="Times New Roman"/>
          <w:b/>
          <w:bCs/>
          <w:sz w:val="28"/>
          <w:szCs w:val="28"/>
        </w:rPr>
        <w:t>ЗДО (ясла-садок) № 4 «Сонечко» Сарненської міської ради</w:t>
      </w:r>
    </w:p>
    <w:p w:rsidR="00142C78" w:rsidRPr="005B35F5" w:rsidRDefault="005B35F5" w:rsidP="005B35F5">
      <w:pPr>
        <w:spacing w:after="0"/>
        <w:jc w:val="center"/>
        <w:rPr>
          <w:rFonts w:ascii="Times New Roman" w:eastAsia="Times New Roman" w:hAnsi="Times New Roman" w:cs="Times New Roman"/>
          <w:b/>
          <w:bCs/>
          <w:sz w:val="28"/>
          <w:szCs w:val="28"/>
        </w:rPr>
      </w:pPr>
      <w:bookmarkStart w:id="2" w:name="_heading=h.mi41vywldz13" w:colFirst="0" w:colLast="0"/>
      <w:bookmarkEnd w:id="2"/>
      <w:r w:rsidRPr="005B35F5">
        <w:rPr>
          <w:rFonts w:ascii="Times New Roman" w:eastAsia="Times New Roman" w:hAnsi="Times New Roman" w:cs="Times New Roman"/>
          <w:b/>
          <w:bCs/>
          <w:sz w:val="28"/>
          <w:szCs w:val="28"/>
        </w:rPr>
        <w:t>Гриневич Марії Григорівни</w:t>
      </w:r>
    </w:p>
    <w:p w:rsidR="00142C78" w:rsidRPr="005B35F5" w:rsidRDefault="005B35F5" w:rsidP="005B35F5">
      <w:pPr>
        <w:jc w:val="center"/>
        <w:rPr>
          <w:rFonts w:ascii="Times New Roman" w:eastAsia="Times New Roman" w:hAnsi="Times New Roman" w:cs="Times New Roman"/>
          <w:b/>
          <w:bCs/>
          <w:sz w:val="28"/>
          <w:szCs w:val="28"/>
        </w:rPr>
      </w:pPr>
      <w:bookmarkStart w:id="3" w:name="_heading=h.6hcfdq8r10jj" w:colFirst="0" w:colLast="0"/>
      <w:bookmarkEnd w:id="3"/>
      <w:r w:rsidRPr="005B35F5">
        <w:rPr>
          <w:rFonts w:ascii="Times New Roman" w:eastAsia="Times New Roman" w:hAnsi="Times New Roman" w:cs="Times New Roman"/>
          <w:b/>
          <w:bCs/>
          <w:sz w:val="28"/>
          <w:szCs w:val="28"/>
        </w:rPr>
        <w:t>про діяльність закладу дошкільної освіти у 2025/2026 навчальному році</w:t>
      </w:r>
    </w:p>
    <w:p w:rsidR="00142C78" w:rsidRPr="005B35F5" w:rsidRDefault="005B35F5" w:rsidP="005B35F5">
      <w:pPr>
        <w:pStyle w:val="1"/>
        <w:keepNext w:val="0"/>
        <w:keepLines w:val="0"/>
        <w:spacing w:before="0" w:after="0" w:line="240" w:lineRule="auto"/>
        <w:ind w:firstLine="720"/>
        <w:jc w:val="both"/>
        <w:rPr>
          <w:rFonts w:ascii="Times New Roman" w:eastAsia="Times New Roman" w:hAnsi="Times New Roman" w:cs="Times New Roman"/>
          <w:b w:val="0"/>
          <w:bCs w:val="0"/>
          <w:sz w:val="28"/>
          <w:szCs w:val="28"/>
        </w:rPr>
      </w:pPr>
      <w:bookmarkStart w:id="4" w:name="_heading=h.r07qztnzvvjp" w:colFirst="0" w:colLast="0"/>
      <w:bookmarkEnd w:id="4"/>
      <w:r w:rsidRPr="005B35F5">
        <w:rPr>
          <w:rFonts w:ascii="Times New Roman" w:eastAsia="Times New Roman" w:hAnsi="Times New Roman" w:cs="Times New Roman"/>
          <w:b w:val="0"/>
          <w:bCs w:val="0"/>
          <w:sz w:val="28"/>
          <w:szCs w:val="28"/>
        </w:rPr>
        <w:t>Я, Гриневич Марія Григорівна, директор закладу дошкільної освіти (ясла-садок) № 4 «Сонечко» Сарненської міської ради, відповідно до статті 30 Закону України «Про освіту» та статті 22 Закону України «Про дошкільну освіту» звітую про результати діяльності закладу у 2025/2026 навчальному році.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5" w:name="_heading=h.wbr6oukvpz4" w:colFirst="0" w:colLast="0"/>
      <w:bookmarkEnd w:id="5"/>
      <w:r w:rsidRPr="005B35F5">
        <w:rPr>
          <w:rFonts w:ascii="Times New Roman" w:eastAsia="Times New Roman" w:hAnsi="Times New Roman" w:cs="Times New Roman"/>
          <w:sz w:val="28"/>
          <w:szCs w:val="28"/>
        </w:rPr>
        <w:t>Щорічне звітування директора є важливою складовою системи відкритості, прозорості та підзвітності діяльності закладу освіти. Його метою є інформування засновника, трудового колективу, батьківської громадськості та інших учасників освітнього процесу про результати роботи закладу, забезпечення громадського контролю, аналіз досягнень, визначення проблемних питань та окреслення перспектив подальшого розвитку.</w:t>
      </w:r>
    </w:p>
    <w:p w:rsidR="00142C78" w:rsidRPr="005B35F5" w:rsidRDefault="005B35F5" w:rsidP="005B35F5">
      <w:pPr>
        <w:pStyle w:val="1"/>
        <w:keepNext w:val="0"/>
        <w:keepLines w:val="0"/>
        <w:spacing w:before="0" w:after="0" w:line="240" w:lineRule="auto"/>
        <w:ind w:firstLine="720"/>
        <w:jc w:val="both"/>
        <w:rPr>
          <w:rFonts w:ascii="Times New Roman" w:eastAsia="Times New Roman" w:hAnsi="Times New Roman" w:cs="Times New Roman"/>
          <w:sz w:val="28"/>
          <w:szCs w:val="28"/>
        </w:rPr>
      </w:pPr>
      <w:bookmarkStart w:id="6" w:name="_heading=h.rewai2nxwe19" w:colFirst="0" w:colLast="0"/>
      <w:bookmarkEnd w:id="6"/>
      <w:r w:rsidRPr="005B35F5">
        <w:rPr>
          <w:rFonts w:ascii="Times New Roman" w:eastAsia="Times New Roman" w:hAnsi="Times New Roman" w:cs="Times New Roman"/>
          <w:sz w:val="28"/>
          <w:szCs w:val="28"/>
        </w:rPr>
        <w:t>Загальна характеристика діяльності закладу дошкільної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Упродовж 2025/2026 навчального року діяльність закладу дошкільної освіти здійснювалася в умовах воєнного стану та реформування системи дошкільної освіти відповідно до нового Закону України «Про дошкільну освіту», який набрав чинності з 1 січня 2025 року. Основними пріоритетами роботи залишалися забезпечення доступності та якості дошкільної освіти, створення безпечного, сучасного та інклюзивного освітнього середовища, реалізація принципів </w:t>
      </w:r>
      <w:proofErr w:type="spellStart"/>
      <w:r w:rsidRPr="005B35F5">
        <w:rPr>
          <w:rFonts w:ascii="Times New Roman" w:eastAsia="Times New Roman" w:hAnsi="Times New Roman" w:cs="Times New Roman"/>
          <w:sz w:val="28"/>
          <w:szCs w:val="28"/>
        </w:rPr>
        <w:t>дитиноцентризму</w:t>
      </w:r>
      <w:proofErr w:type="spellEnd"/>
      <w:r w:rsidRPr="005B35F5">
        <w:rPr>
          <w:rFonts w:ascii="Times New Roman" w:eastAsia="Times New Roman" w:hAnsi="Times New Roman" w:cs="Times New Roman"/>
          <w:sz w:val="28"/>
          <w:szCs w:val="28"/>
        </w:rPr>
        <w:t>, педагогіки партнерства, академічної свободи педагогічних працівників, розвитку внутрішньої системи забезпечення якості освіти та ефективного управління закладом.</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Заклад дошкільної освіти (ясла-садок) № 4 «Сонечко» Сарненської міської ради є комунальним закладом дошкільної освіти загального типу, який забезпечує здобуття дошкільної освіти дітьми раннього та дошкільного віку.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Юридична адреса закладу: 34502, Рівненська область, м. </w:t>
      </w:r>
      <w:proofErr w:type="spellStart"/>
      <w:r w:rsidRPr="005B35F5">
        <w:rPr>
          <w:rFonts w:ascii="Times New Roman" w:eastAsia="Times New Roman" w:hAnsi="Times New Roman" w:cs="Times New Roman"/>
          <w:sz w:val="28"/>
          <w:szCs w:val="28"/>
        </w:rPr>
        <w:t>Сарни</w:t>
      </w:r>
      <w:proofErr w:type="spellEnd"/>
      <w:r w:rsidRPr="005B35F5">
        <w:rPr>
          <w:rFonts w:ascii="Times New Roman" w:eastAsia="Times New Roman" w:hAnsi="Times New Roman" w:cs="Times New Roman"/>
          <w:sz w:val="28"/>
          <w:szCs w:val="28"/>
        </w:rPr>
        <w:t>, вул. Демократична, 44.</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Електронна адреса: </w:t>
      </w:r>
      <w:hyperlink r:id="rId7">
        <w:r w:rsidRPr="005B35F5">
          <w:rPr>
            <w:rFonts w:ascii="Times New Roman" w:eastAsia="Times New Roman" w:hAnsi="Times New Roman" w:cs="Times New Roman"/>
            <w:sz w:val="28"/>
            <w:szCs w:val="28"/>
          </w:rPr>
          <w:t>dnz.4@ukr.net</w:t>
        </w:r>
      </w:hyperlink>
      <w:r w:rsidRPr="005B35F5">
        <w:rPr>
          <w:rFonts w:ascii="Times New Roman" w:eastAsia="Times New Roman" w:hAnsi="Times New Roman" w:cs="Times New Roman"/>
          <w:sz w:val="28"/>
          <w:szCs w:val="28"/>
        </w:rPr>
        <w:t>.</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Проєктна</w:t>
      </w:r>
      <w:proofErr w:type="spellEnd"/>
      <w:r w:rsidRPr="005B35F5">
        <w:rPr>
          <w:rFonts w:ascii="Times New Roman" w:eastAsia="Times New Roman" w:hAnsi="Times New Roman" w:cs="Times New Roman"/>
          <w:sz w:val="28"/>
          <w:szCs w:val="28"/>
        </w:rPr>
        <w:t xml:space="preserve"> потужність закладу становить 115 місць.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Заклад є юридичною особою, має самостійний баланс, печатку, штамп установленого зразка та рахунки в органах Державної казначейської служби України.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своїй діяльності заклад керується Конституцією України, законами України «Про освіту», «Про дошкільну освіту», «Про охорону дитинства», Базовим компонентом дошкільної освіти (Державним стандартом дошкільної освіти), постановами Кабінету Міністрів України, наказами Міністерства освіти і науки України, рішеннями Сарненської міської ради, Статутом закладу, Колективним договором та іншими нормативно-правовими актами у сфері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Особлива увага приділялася реалізації вимог нового законодавства щодо забезпечення рівного доступу дітей до якісної дошкільної освіти, розвитку системи внутрішнього забезпечення якості освіти, організації інклюзивної освіти </w:t>
      </w:r>
      <w:r w:rsidRPr="005B35F5">
        <w:rPr>
          <w:rFonts w:ascii="Times New Roman" w:eastAsia="Times New Roman" w:hAnsi="Times New Roman" w:cs="Times New Roman"/>
          <w:sz w:val="28"/>
          <w:szCs w:val="28"/>
        </w:rPr>
        <w:lastRenderedPageBreak/>
        <w:t>для дітей з особливими освітніми потребами, удосконалення управлінської діяльності.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7" w:name="_heading=h.aki007j8kydr" w:colFirst="0" w:colLast="0"/>
      <w:bookmarkEnd w:id="7"/>
      <w:r w:rsidRPr="005B35F5">
        <w:rPr>
          <w:rFonts w:ascii="Times New Roman" w:eastAsia="Times New Roman" w:hAnsi="Times New Roman" w:cs="Times New Roman"/>
          <w:sz w:val="28"/>
          <w:szCs w:val="28"/>
        </w:rPr>
        <w:t xml:space="preserve">Головною метою діяльності закладу було забезпечення права кожної дитини на здобуття якісної дошкільної освіти, створення безпечних умов для її фізичного, психічного, емоційного, соціального та мовленнєвого розвитку, формування ключових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життєвих навичок, патріотичних цінностей та готовності до подальшого навчання в Новій українській школі.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Робота закладу була спрямована на реалізацію основних завдань дошкільної освіти:</w:t>
      </w:r>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всебічного розвитку дітей відповідно до Державного стандарту дошкільної освіти;</w:t>
      </w:r>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охорону життя і зміцнення фізичного та психічного здоров'я вихованців;</w:t>
      </w:r>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виховання любові до України, поваги до родини, української мови, культури, традицій і державних символів;</w:t>
      </w:r>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розвиток мовлення, пізнавальної активності, творчих здібностей та самостійності дітей;</w:t>
      </w:r>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рівного доступу до якісної дошкільної освіти дітей, у тому числі дітей з особливими освітніми потребами;</w:t>
      </w:r>
      <w:bookmarkStart w:id="8" w:name="_heading=h.oy9dndybekzh" w:colFirst="0" w:colLast="0"/>
      <w:bookmarkEnd w:id="8"/>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формування безпечного, інклюзивного та психологічно комфортного освітнього середовища;</w:t>
      </w:r>
      <w:bookmarkStart w:id="9" w:name="_heading=h.7hvulhgqeiyh" w:colFirst="0" w:colLast="0"/>
      <w:bookmarkEnd w:id="9"/>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розвиток партнерської взаємодії між педагогами, батьками та громадою;</w:t>
      </w:r>
      <w:bookmarkStart w:id="10" w:name="_heading=h.3u19f0l23vpk" w:colFirst="0" w:colLast="0"/>
      <w:bookmarkEnd w:id="10"/>
    </w:p>
    <w:p w:rsid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створення умов для професійного розвитку педагогічних працівників;</w:t>
      </w:r>
      <w:bookmarkStart w:id="11" w:name="_heading=h.pdv8ed93uqf" w:colFirst="0" w:colLast="0"/>
      <w:bookmarkEnd w:id="11"/>
    </w:p>
    <w:p w:rsidR="00142C78" w:rsidRPr="005B35F5" w:rsidRDefault="005B35F5" w:rsidP="005B35F5">
      <w:pPr>
        <w:numPr>
          <w:ilvl w:val="0"/>
          <w:numId w:val="3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удосконалення внутрішньої системи забезпечення якості освіти та підвищення ефективності управління закладом.</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2025/2026 навчальному році заклад працював у п'ятиденному режимі з 7:30 до 18:00. Освітній процес організовувався в очній формі з урахуванням </w:t>
      </w:r>
      <w:proofErr w:type="spellStart"/>
      <w:r w:rsidRPr="005B35F5">
        <w:rPr>
          <w:rFonts w:ascii="Times New Roman" w:eastAsia="Times New Roman" w:hAnsi="Times New Roman" w:cs="Times New Roman"/>
          <w:sz w:val="28"/>
          <w:szCs w:val="28"/>
        </w:rPr>
        <w:t>безпекової</w:t>
      </w:r>
      <w:proofErr w:type="spellEnd"/>
      <w:r w:rsidRPr="005B35F5">
        <w:rPr>
          <w:rFonts w:ascii="Times New Roman" w:eastAsia="Times New Roman" w:hAnsi="Times New Roman" w:cs="Times New Roman"/>
          <w:sz w:val="28"/>
          <w:szCs w:val="28"/>
        </w:rPr>
        <w:t xml:space="preserve"> ситуації в регіоні, рекомендацій Міністерства освіти і науки України, органів місцевого самоврядування.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12" w:name="_heading=h.mgigslbcge98" w:colFirst="0" w:colLast="0"/>
      <w:bookmarkEnd w:id="12"/>
      <w:r w:rsidRPr="005B35F5">
        <w:rPr>
          <w:rFonts w:ascii="Times New Roman" w:eastAsia="Times New Roman" w:hAnsi="Times New Roman" w:cs="Times New Roman"/>
          <w:sz w:val="28"/>
          <w:szCs w:val="28"/>
        </w:rPr>
        <w:t xml:space="preserve">У закладі функціонувало шість інклюзивних  груп, укомплектованих відповідно до вікових особливостей дітей та їхніх освітніх потреб: </w:t>
      </w:r>
    </w:p>
    <w:p w:rsidR="005B35F5" w:rsidRDefault="005B35F5" w:rsidP="005B35F5">
      <w:pPr>
        <w:pStyle w:val="a8"/>
        <w:numPr>
          <w:ilvl w:val="0"/>
          <w:numId w:val="35"/>
        </w:numPr>
        <w:spacing w:after="0" w:line="240" w:lineRule="auto"/>
        <w:ind w:left="0" w:firstLine="709"/>
        <w:jc w:val="both"/>
        <w:rPr>
          <w:rFonts w:ascii="Times New Roman" w:eastAsia="Times New Roman" w:hAnsi="Times New Roman" w:cs="Times New Roman"/>
          <w:sz w:val="28"/>
          <w:szCs w:val="28"/>
        </w:rPr>
      </w:pPr>
      <w:bookmarkStart w:id="13" w:name="_heading=h.rahar1ilq1x2" w:colFirst="0" w:colLast="0"/>
      <w:bookmarkEnd w:id="13"/>
      <w:r w:rsidRPr="005B35F5">
        <w:rPr>
          <w:rFonts w:ascii="Times New Roman" w:eastAsia="Times New Roman" w:hAnsi="Times New Roman" w:cs="Times New Roman"/>
          <w:sz w:val="28"/>
          <w:szCs w:val="28"/>
        </w:rPr>
        <w:t xml:space="preserve">1 – інклюзивна група для дітей від 2-х до 3-х </w:t>
      </w:r>
      <w:proofErr w:type="spellStart"/>
      <w:r w:rsidRPr="005B35F5">
        <w:rPr>
          <w:rFonts w:ascii="Times New Roman" w:eastAsia="Times New Roman" w:hAnsi="Times New Roman" w:cs="Times New Roman"/>
          <w:sz w:val="28"/>
          <w:szCs w:val="28"/>
        </w:rPr>
        <w:t>р.ж</w:t>
      </w:r>
      <w:proofErr w:type="spellEnd"/>
      <w:r w:rsidRPr="005B35F5">
        <w:rPr>
          <w:rFonts w:ascii="Times New Roman" w:eastAsia="Times New Roman" w:hAnsi="Times New Roman" w:cs="Times New Roman"/>
          <w:sz w:val="28"/>
          <w:szCs w:val="28"/>
        </w:rPr>
        <w:t>- І молодша інклюзивна група «Капітошка»;</w:t>
      </w:r>
      <w:bookmarkStart w:id="14" w:name="_heading=h.awvyka9lz10h" w:colFirst="0" w:colLast="0"/>
      <w:bookmarkEnd w:id="14"/>
    </w:p>
    <w:p w:rsidR="005B35F5" w:rsidRDefault="005B35F5" w:rsidP="005B35F5">
      <w:pPr>
        <w:pStyle w:val="a8"/>
        <w:numPr>
          <w:ilvl w:val="0"/>
          <w:numId w:val="35"/>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1 – інклюзивна група для дітей від 3-х до 4-х </w:t>
      </w:r>
      <w:proofErr w:type="spellStart"/>
      <w:r w:rsidRPr="005B35F5">
        <w:rPr>
          <w:rFonts w:ascii="Times New Roman" w:eastAsia="Times New Roman" w:hAnsi="Times New Roman" w:cs="Times New Roman"/>
          <w:sz w:val="28"/>
          <w:szCs w:val="28"/>
        </w:rPr>
        <w:t>р.ж</w:t>
      </w:r>
      <w:proofErr w:type="spellEnd"/>
      <w:r w:rsidRPr="005B35F5">
        <w:rPr>
          <w:rFonts w:ascii="Times New Roman" w:eastAsia="Times New Roman" w:hAnsi="Times New Roman" w:cs="Times New Roman"/>
          <w:sz w:val="28"/>
          <w:szCs w:val="28"/>
        </w:rPr>
        <w:t xml:space="preserve"> - молодша інклюзивна група «Метелик»;</w:t>
      </w:r>
      <w:bookmarkStart w:id="15" w:name="_heading=h.swvb13nhmg51" w:colFirst="0" w:colLast="0"/>
      <w:bookmarkEnd w:id="15"/>
    </w:p>
    <w:p w:rsidR="005B35F5" w:rsidRDefault="005B35F5" w:rsidP="005B35F5">
      <w:pPr>
        <w:pStyle w:val="a8"/>
        <w:numPr>
          <w:ilvl w:val="0"/>
          <w:numId w:val="35"/>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 1 – інклюзивна група для дітей від 4-х до 5-х </w:t>
      </w:r>
      <w:proofErr w:type="spellStart"/>
      <w:r w:rsidRPr="005B35F5">
        <w:rPr>
          <w:rFonts w:ascii="Times New Roman" w:eastAsia="Times New Roman" w:hAnsi="Times New Roman" w:cs="Times New Roman"/>
          <w:sz w:val="28"/>
          <w:szCs w:val="28"/>
        </w:rPr>
        <w:t>р.ж</w:t>
      </w:r>
      <w:proofErr w:type="spellEnd"/>
      <w:r w:rsidRPr="005B35F5">
        <w:rPr>
          <w:rFonts w:ascii="Times New Roman" w:eastAsia="Times New Roman" w:hAnsi="Times New Roman" w:cs="Times New Roman"/>
          <w:sz w:val="28"/>
          <w:szCs w:val="28"/>
        </w:rPr>
        <w:t xml:space="preserve"> – середня інклюзивна група «Сонечко»;</w:t>
      </w:r>
      <w:bookmarkStart w:id="16" w:name="_heading=h.asrvio797e1h" w:colFirst="0" w:colLast="0"/>
      <w:bookmarkEnd w:id="16"/>
    </w:p>
    <w:p w:rsidR="005B35F5" w:rsidRDefault="005B35F5" w:rsidP="005B35F5">
      <w:pPr>
        <w:pStyle w:val="a8"/>
        <w:numPr>
          <w:ilvl w:val="0"/>
          <w:numId w:val="35"/>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1 – інклюзивна група для дітей від 4-х до 5-х </w:t>
      </w:r>
      <w:proofErr w:type="spellStart"/>
      <w:r w:rsidRPr="005B35F5">
        <w:rPr>
          <w:rFonts w:ascii="Times New Roman" w:eastAsia="Times New Roman" w:hAnsi="Times New Roman" w:cs="Times New Roman"/>
          <w:sz w:val="28"/>
          <w:szCs w:val="28"/>
        </w:rPr>
        <w:t>р.ж</w:t>
      </w:r>
      <w:proofErr w:type="spellEnd"/>
      <w:r w:rsidRPr="005B35F5">
        <w:rPr>
          <w:rFonts w:ascii="Times New Roman" w:eastAsia="Times New Roman" w:hAnsi="Times New Roman" w:cs="Times New Roman"/>
          <w:sz w:val="28"/>
          <w:szCs w:val="28"/>
        </w:rPr>
        <w:t xml:space="preserve"> – середня інклюзивна група «Ромашка»;</w:t>
      </w:r>
      <w:bookmarkStart w:id="17" w:name="_heading=h.h3nmo9p2a28q" w:colFirst="0" w:colLast="0"/>
      <w:bookmarkEnd w:id="17"/>
    </w:p>
    <w:p w:rsidR="00142C78" w:rsidRPr="005B35F5" w:rsidRDefault="005B35F5" w:rsidP="005B35F5">
      <w:pPr>
        <w:pStyle w:val="a8"/>
        <w:numPr>
          <w:ilvl w:val="0"/>
          <w:numId w:val="35"/>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 2 – інклюзивні групи для дітей від 5-х до 6-х </w:t>
      </w:r>
      <w:proofErr w:type="spellStart"/>
      <w:r w:rsidRPr="005B35F5">
        <w:rPr>
          <w:rFonts w:ascii="Times New Roman" w:eastAsia="Times New Roman" w:hAnsi="Times New Roman" w:cs="Times New Roman"/>
          <w:sz w:val="28"/>
          <w:szCs w:val="28"/>
        </w:rPr>
        <w:t>р.ж</w:t>
      </w:r>
      <w:proofErr w:type="spellEnd"/>
      <w:r w:rsidRPr="005B35F5">
        <w:rPr>
          <w:rFonts w:ascii="Times New Roman" w:eastAsia="Times New Roman" w:hAnsi="Times New Roman" w:cs="Times New Roman"/>
          <w:sz w:val="28"/>
          <w:szCs w:val="28"/>
        </w:rPr>
        <w:t xml:space="preserve"> – старша інклюзивна група «Колобок», «Веселка».</w:t>
      </w:r>
    </w:p>
    <w:p w:rsidR="00142C78" w:rsidRPr="005B35F5" w:rsidRDefault="005B35F5" w:rsidP="005B35F5">
      <w:pPr>
        <w:spacing w:after="0" w:line="240" w:lineRule="auto"/>
        <w:jc w:val="both"/>
        <w:rPr>
          <w:rFonts w:ascii="Times New Roman" w:eastAsia="Times New Roman" w:hAnsi="Times New Roman" w:cs="Times New Roman"/>
          <w:sz w:val="28"/>
          <w:szCs w:val="28"/>
        </w:rPr>
      </w:pPr>
      <w:bookmarkStart w:id="18" w:name="_heading=h.969ja3ic4faz" w:colFirst="0" w:colLast="0"/>
      <w:bookmarkEnd w:id="18"/>
      <w:r w:rsidRPr="005B35F5">
        <w:rPr>
          <w:rFonts w:ascii="Times New Roman" w:eastAsia="Times New Roman" w:hAnsi="Times New Roman" w:cs="Times New Roman"/>
          <w:sz w:val="28"/>
          <w:szCs w:val="28"/>
        </w:rPr>
        <w:lastRenderedPageBreak/>
        <w:t xml:space="preserve">      </w:t>
      </w:r>
      <w:r w:rsidRPr="005B35F5">
        <w:rPr>
          <w:rFonts w:ascii="Times New Roman" w:eastAsia="Times New Roman" w:hAnsi="Times New Roman" w:cs="Times New Roman"/>
          <w:sz w:val="28"/>
          <w:szCs w:val="28"/>
        </w:rPr>
        <w:tab/>
        <w:t xml:space="preserve">Загальна кількість в 2025/2026 </w:t>
      </w:r>
      <w:proofErr w:type="spellStart"/>
      <w:r w:rsidRPr="005B35F5">
        <w:rPr>
          <w:rFonts w:ascii="Times New Roman" w:eastAsia="Times New Roman" w:hAnsi="Times New Roman" w:cs="Times New Roman"/>
          <w:sz w:val="28"/>
          <w:szCs w:val="28"/>
        </w:rPr>
        <w:t>н.р</w:t>
      </w:r>
      <w:proofErr w:type="spellEnd"/>
      <w:r w:rsidRPr="005B35F5">
        <w:rPr>
          <w:rFonts w:ascii="Times New Roman" w:eastAsia="Times New Roman" w:hAnsi="Times New Roman" w:cs="Times New Roman"/>
          <w:sz w:val="28"/>
          <w:szCs w:val="28"/>
        </w:rPr>
        <w:t>. складала 125 дітей, заклад працював на повну потужність.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19" w:name="_heading=h.x3u4r9mdwfab" w:colFirst="0" w:colLast="0"/>
      <w:bookmarkEnd w:id="19"/>
      <w:r w:rsidRPr="005B35F5">
        <w:rPr>
          <w:rFonts w:ascii="Times New Roman" w:eastAsia="Times New Roman" w:hAnsi="Times New Roman" w:cs="Times New Roman"/>
          <w:sz w:val="28"/>
          <w:szCs w:val="28"/>
        </w:rPr>
        <w:t xml:space="preserve">Одним із найважливіших напрямів діяльності залишалося створення безпечного освітнього середовища. Заклад забезпечений найпростішим укриттям на території закладу  та використовує НУ (найпростіше укриття) обладнане в підвальному приміщенні за </w:t>
      </w:r>
      <w:proofErr w:type="spellStart"/>
      <w:r w:rsidRPr="005B35F5">
        <w:rPr>
          <w:rFonts w:ascii="Times New Roman" w:eastAsia="Times New Roman" w:hAnsi="Times New Roman" w:cs="Times New Roman"/>
          <w:sz w:val="28"/>
          <w:szCs w:val="28"/>
        </w:rPr>
        <w:t>адресою</w:t>
      </w:r>
      <w:proofErr w:type="spellEnd"/>
      <w:r w:rsidRPr="005B35F5">
        <w:rPr>
          <w:rFonts w:ascii="Times New Roman" w:eastAsia="Times New Roman" w:hAnsi="Times New Roman" w:cs="Times New Roman"/>
          <w:sz w:val="28"/>
          <w:szCs w:val="28"/>
        </w:rPr>
        <w:t xml:space="preserve"> м. </w:t>
      </w:r>
      <w:proofErr w:type="spellStart"/>
      <w:r w:rsidRPr="005B35F5">
        <w:rPr>
          <w:rFonts w:ascii="Times New Roman" w:eastAsia="Times New Roman" w:hAnsi="Times New Roman" w:cs="Times New Roman"/>
          <w:sz w:val="28"/>
          <w:szCs w:val="28"/>
        </w:rPr>
        <w:t>Сарни</w:t>
      </w:r>
      <w:proofErr w:type="spellEnd"/>
      <w:r w:rsidRPr="005B35F5">
        <w:rPr>
          <w:rFonts w:ascii="Times New Roman" w:eastAsia="Times New Roman" w:hAnsi="Times New Roman" w:cs="Times New Roman"/>
          <w:sz w:val="28"/>
          <w:szCs w:val="28"/>
        </w:rPr>
        <w:t xml:space="preserve">, вул.. </w:t>
      </w:r>
      <w:proofErr w:type="spellStart"/>
      <w:r w:rsidRPr="005B35F5">
        <w:rPr>
          <w:rFonts w:ascii="Times New Roman" w:eastAsia="Times New Roman" w:hAnsi="Times New Roman" w:cs="Times New Roman"/>
          <w:sz w:val="28"/>
          <w:szCs w:val="28"/>
        </w:rPr>
        <w:t>С.Бандери</w:t>
      </w:r>
      <w:proofErr w:type="spellEnd"/>
      <w:r w:rsidRPr="005B35F5">
        <w:rPr>
          <w:rFonts w:ascii="Times New Roman" w:eastAsia="Times New Roman" w:hAnsi="Times New Roman" w:cs="Times New Roman"/>
          <w:sz w:val="28"/>
          <w:szCs w:val="28"/>
        </w:rPr>
        <w:t xml:space="preserve">, 8. НУ  відповідають встановленим вимогам та використовуються під час сигналу «Повітряна тривога». Укриття обладнанні  освітленням, вентиляцією, засобами пожежогасіння, аптечками, запасами води, генератором, меблями, дидактичними матеріалами, ігровим обладнанням та доступом до мережі Інтернет. Наявність </w:t>
      </w:r>
      <w:proofErr w:type="spellStart"/>
      <w:r w:rsidRPr="005B35F5">
        <w:rPr>
          <w:rFonts w:ascii="Times New Roman" w:eastAsia="Times New Roman" w:hAnsi="Times New Roman" w:cs="Times New Roman"/>
          <w:sz w:val="28"/>
          <w:szCs w:val="28"/>
        </w:rPr>
        <w:t>укриттів</w:t>
      </w:r>
      <w:proofErr w:type="spellEnd"/>
      <w:r w:rsidRPr="005B35F5">
        <w:rPr>
          <w:rFonts w:ascii="Times New Roman" w:eastAsia="Times New Roman" w:hAnsi="Times New Roman" w:cs="Times New Roman"/>
          <w:sz w:val="28"/>
          <w:szCs w:val="28"/>
        </w:rPr>
        <w:t xml:space="preserve"> дало можливість забезпечити безперервність освітнього процесу та безпеку всіх його учасників.</w:t>
      </w:r>
    </w:p>
    <w:p w:rsidR="00142C78" w:rsidRPr="005B35F5" w:rsidRDefault="005B35F5" w:rsidP="005B35F5">
      <w:pPr>
        <w:spacing w:after="0" w:line="240" w:lineRule="auto"/>
        <w:ind w:firstLine="700"/>
        <w:jc w:val="both"/>
        <w:rPr>
          <w:rFonts w:ascii="Times New Roman" w:eastAsia="Times New Roman" w:hAnsi="Times New Roman" w:cs="Times New Roman"/>
          <w:sz w:val="28"/>
          <w:szCs w:val="28"/>
        </w:rPr>
      </w:pPr>
      <w:bookmarkStart w:id="20" w:name="_heading=h.ns133ascimnh" w:colFirst="0" w:colLast="0"/>
      <w:bookmarkEnd w:id="20"/>
      <w:r w:rsidRPr="005B35F5">
        <w:rPr>
          <w:rFonts w:ascii="Times New Roman" w:eastAsia="Times New Roman" w:hAnsi="Times New Roman" w:cs="Times New Roman"/>
          <w:sz w:val="28"/>
          <w:szCs w:val="28"/>
        </w:rPr>
        <w:t xml:space="preserve">Комісією проводиться обстеження </w:t>
      </w:r>
      <w:proofErr w:type="spellStart"/>
      <w:r w:rsidRPr="005B35F5">
        <w:rPr>
          <w:rFonts w:ascii="Times New Roman" w:eastAsia="Times New Roman" w:hAnsi="Times New Roman" w:cs="Times New Roman"/>
          <w:sz w:val="28"/>
          <w:szCs w:val="28"/>
        </w:rPr>
        <w:t>укриттів</w:t>
      </w:r>
      <w:proofErr w:type="spellEnd"/>
      <w:r w:rsidRPr="005B35F5">
        <w:rPr>
          <w:rFonts w:ascii="Times New Roman" w:eastAsia="Times New Roman" w:hAnsi="Times New Roman" w:cs="Times New Roman"/>
          <w:sz w:val="28"/>
          <w:szCs w:val="28"/>
        </w:rPr>
        <w:t>, наданий Акт оцінки об’єкта найпростішого укриття  приміщення (погріб) ЗДО № 4 – яке рекомендовано до використання для укриття, як найпростіше укриття та включено до фонду захисних споруд.</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звітного року в закладі було забезпечено ефективне функціонування всіх напрямів діяльності, здійснювався контроль за виконанням вимог законодавства, організацію внутрішньої системи забезпечення якості освіти, розвиток кадрового потенціалу, зміцнення матеріально-технічної бази та конструктивну взаємодію з батьківською громадськістю  та засновником.</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rPr>
      </w:pPr>
      <w:bookmarkStart w:id="21" w:name="_heading=h.lgcz2omslm39" w:colFirst="0" w:colLast="0"/>
      <w:bookmarkEnd w:id="21"/>
      <w:r w:rsidRPr="005B35F5">
        <w:rPr>
          <w:rFonts w:ascii="Times New Roman" w:eastAsia="Times New Roman" w:hAnsi="Times New Roman" w:cs="Times New Roman"/>
        </w:rPr>
        <w:t>Кадрове забезпечення закладу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Однією з ключових умов забезпечення якісного освітнього процесу є ефективне кадрове забезпечення закладу дошкільної освіти. Кадрова політика закладу спрямована на формування професійної команди, створення умов для безперервного професійного розвитку працівників, підтримку їхньої мотивації та забезпечення стабільного функціонування закладу.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Відповідно до штатного розпису загальна чисельність штатних посад у закладі становить 44,26 штатної одиниці, у тому числі педагогічні працівники, спеціалісти, робітники.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Заклад повністю укомплектований спеціалістами та працівниками обслуговуючого персоналу (робітниками) відповідно до затвердженого штатного розпису. Водночас упродовж 2025/2026 навчального року залишаються вакантними посади асистента вихователя, вихователя, що пов'язано з дефіцитом фахівців відповідної кваліфікації на ринку праці. Однак, наявність вакансій не вплинула на організацію освітнього процесу, який забезпечувався відповідно до чинного законодавства.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Освітню діяльність упродовж навчального року здійснювали 15 педагогічних працівників, серед яких: директор, вихователь-методист, вихователі, асистенти вихователів, вчитель-логопед, практичний психолог, керівник музичний та інструктор з фізичної культури. Протягом року кадровий склад педагогічних працівників зазнавав окремих змін, пов'язаних із кадровими переміщеннями та оновленням педагогічного колективу.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Усі педагогічні працівники мають відповідну педагогічну освіту та відповідають кваліфікаційним вимогам, визначеним чинним законодавством.</w:t>
      </w:r>
    </w:p>
    <w:p w:rsidR="00142C78" w:rsidRPr="005B35F5" w:rsidRDefault="005B35F5" w:rsidP="005B35F5">
      <w:pPr>
        <w:spacing w:after="0" w:line="240"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За рівнем освіти педагогічний колектив характеризується такими показниками:</w:t>
      </w:r>
    </w:p>
    <w:p w:rsidR="005B35F5" w:rsidRDefault="005B35F5" w:rsidP="005B35F5">
      <w:pPr>
        <w:numPr>
          <w:ilvl w:val="0"/>
          <w:numId w:val="1"/>
        </w:numPr>
        <w:shd w:val="clear" w:color="auto" w:fill="FFFFFF"/>
        <w:spacing w:after="0" w:line="261"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повна вища освіта – 10 педагогів</w:t>
      </w:r>
      <w:bookmarkStart w:id="22" w:name="_heading=h.hptstswh6sua" w:colFirst="0" w:colLast="0"/>
      <w:bookmarkEnd w:id="22"/>
    </w:p>
    <w:p w:rsidR="005B35F5" w:rsidRDefault="005B35F5" w:rsidP="005B35F5">
      <w:pPr>
        <w:numPr>
          <w:ilvl w:val="0"/>
          <w:numId w:val="1"/>
        </w:numPr>
        <w:shd w:val="clear" w:color="auto" w:fill="FFFFFF"/>
        <w:spacing w:after="0" w:line="261"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неповна вища освіта – 4 педагога</w:t>
      </w:r>
      <w:bookmarkStart w:id="23" w:name="_heading=h.hkgvxhtgzer" w:colFirst="0" w:colLast="0"/>
      <w:bookmarkEnd w:id="23"/>
    </w:p>
    <w:p w:rsidR="00142C78" w:rsidRPr="005B35F5" w:rsidRDefault="005B35F5" w:rsidP="005B35F5">
      <w:pPr>
        <w:numPr>
          <w:ilvl w:val="0"/>
          <w:numId w:val="1"/>
        </w:numPr>
        <w:shd w:val="clear" w:color="auto" w:fill="FFFFFF"/>
        <w:spacing w:after="0" w:line="261"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повна загальна освіта – 1 педагог</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Кваліфікаційний рівень педагогічних працівників є достатньо високим і свідчить про професійний потенціал колективу. За результатами атестації педагоги мають такі кваліфікаційні категорії та тарифні розряди:</w:t>
      </w:r>
    </w:p>
    <w:p w:rsidR="005B35F5" w:rsidRDefault="005B35F5" w:rsidP="005B35F5">
      <w:pPr>
        <w:pStyle w:val="a8"/>
        <w:numPr>
          <w:ilvl w:val="0"/>
          <w:numId w:val="36"/>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«10 тарифного розряду» - 1 (6,5 %);</w:t>
      </w:r>
      <w:bookmarkStart w:id="24" w:name="_heading=h.b93x2ik4y09f" w:colFirst="0" w:colLast="0"/>
      <w:bookmarkEnd w:id="24"/>
    </w:p>
    <w:p w:rsidR="005B35F5" w:rsidRDefault="005B35F5" w:rsidP="005B35F5">
      <w:pPr>
        <w:pStyle w:val="a8"/>
        <w:numPr>
          <w:ilvl w:val="0"/>
          <w:numId w:val="36"/>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«11 тарифного розряду» - 1 (6,5 %);</w:t>
      </w:r>
    </w:p>
    <w:p w:rsidR="005B35F5" w:rsidRDefault="005B35F5" w:rsidP="005B35F5">
      <w:pPr>
        <w:pStyle w:val="a8"/>
        <w:numPr>
          <w:ilvl w:val="0"/>
          <w:numId w:val="36"/>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«12 тарифного розряду» - 1 (6,5%);</w:t>
      </w:r>
    </w:p>
    <w:p w:rsidR="005B35F5" w:rsidRDefault="005B35F5" w:rsidP="005B35F5">
      <w:pPr>
        <w:pStyle w:val="a8"/>
        <w:numPr>
          <w:ilvl w:val="0"/>
          <w:numId w:val="36"/>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«спеціаліст І категорії» –  3 (20 %); </w:t>
      </w:r>
    </w:p>
    <w:p w:rsidR="005B35F5" w:rsidRDefault="005B35F5" w:rsidP="005B35F5">
      <w:pPr>
        <w:pStyle w:val="a8"/>
        <w:numPr>
          <w:ilvl w:val="0"/>
          <w:numId w:val="36"/>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 «спеціаліст ІІ категорії» - 1 (6,5 %);</w:t>
      </w:r>
      <w:bookmarkStart w:id="25" w:name="_heading=h.oz4i88n4lz6g" w:colFirst="0" w:colLast="0"/>
      <w:bookmarkEnd w:id="25"/>
    </w:p>
    <w:p w:rsidR="00142C78" w:rsidRPr="005B35F5" w:rsidRDefault="005B35F5" w:rsidP="005B35F5">
      <w:pPr>
        <w:pStyle w:val="a8"/>
        <w:numPr>
          <w:ilvl w:val="0"/>
          <w:numId w:val="36"/>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«спеціаліст вищої категорії» – 8 (54%)</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Високий рівень професійної майстерності педагогічного колективу підтверджується наявністю педагогічних звань:</w:t>
      </w:r>
    </w:p>
    <w:p w:rsidR="005B35F5" w:rsidRDefault="005B35F5" w:rsidP="005B35F5">
      <w:pPr>
        <w:pStyle w:val="a8"/>
        <w:numPr>
          <w:ilvl w:val="0"/>
          <w:numId w:val="39"/>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вихователь – методист – 4 (67 %) </w:t>
      </w:r>
    </w:p>
    <w:p w:rsidR="005B35F5" w:rsidRDefault="005B35F5" w:rsidP="005B35F5">
      <w:pPr>
        <w:pStyle w:val="a8"/>
        <w:numPr>
          <w:ilvl w:val="0"/>
          <w:numId w:val="39"/>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старший вихователь – 1 (16,5 %)</w:t>
      </w:r>
    </w:p>
    <w:p w:rsidR="00142C78" w:rsidRPr="005B35F5" w:rsidRDefault="005B35F5" w:rsidP="005B35F5">
      <w:pPr>
        <w:pStyle w:val="a8"/>
        <w:numPr>
          <w:ilvl w:val="0"/>
          <w:numId w:val="39"/>
        </w:numPr>
        <w:shd w:val="clear" w:color="auto" w:fill="FFFFFF"/>
        <w:spacing w:after="0" w:line="261" w:lineRule="auto"/>
        <w:ind w:hanging="1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вчитель-методист – 1(16,5 %)</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Наявність значної кількості педагогів вищої кваліфікаційної категорії та педагогічних звань свідчить про високий професійний потенціал колективу, його готовність до впровадження сучасних освітніх технологій, реалізації державних стандартів дошкільної освіти та забезпечення якісного психолого-педагогічного супроводу дітей.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закладі створено умови для професійного розвитку педагогічних працівників. Педагоги систематично підвищують кваліфікацію, беруть участь у семінарах, </w:t>
      </w:r>
      <w:proofErr w:type="spellStart"/>
      <w:r w:rsidRPr="005B35F5">
        <w:rPr>
          <w:rFonts w:ascii="Times New Roman" w:eastAsia="Times New Roman" w:hAnsi="Times New Roman" w:cs="Times New Roman"/>
          <w:sz w:val="28"/>
          <w:szCs w:val="28"/>
        </w:rPr>
        <w:t>вебінарах</w:t>
      </w:r>
      <w:proofErr w:type="spellEnd"/>
      <w:r w:rsidRPr="005B35F5">
        <w:rPr>
          <w:rFonts w:ascii="Times New Roman" w:eastAsia="Times New Roman" w:hAnsi="Times New Roman" w:cs="Times New Roman"/>
          <w:sz w:val="28"/>
          <w:szCs w:val="28"/>
        </w:rPr>
        <w:t xml:space="preserve">, тренінгах, професійних спільнотах, методичних заходах різних рівнів, що сприяє вдосконаленню професійних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та підвищенню якості освітньої діяльності.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Пріоритетними напрямами кадрової політики закладу залишаються залучення фахівців, створення умов для професійного розвитку педагогів, підтримка їхнього безперервного навчання, розвитку цифрової компетентності та впровадження сучасних освітніх технологій.</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rPr>
      </w:pPr>
      <w:bookmarkStart w:id="26" w:name="_heading=h.o0m4nxjzfakw" w:colFirst="0" w:colLast="0"/>
      <w:bookmarkEnd w:id="26"/>
      <w:r w:rsidRPr="005B35F5">
        <w:rPr>
          <w:rFonts w:ascii="Times New Roman" w:eastAsia="Times New Roman" w:hAnsi="Times New Roman" w:cs="Times New Roman"/>
        </w:rPr>
        <w:t>Атестація педагогічних працівників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атестація педагогічних працівників у закладі дошкільної освіти здійснювалася відповідно до вимог чинного законодавства України та Положення про атестацію педагогічних працівників, затвердженого наказом Міністерства освіти і науки України від 09.09.2022 № 805 (зі змінами). Організація атестаційного процесу була спрямована на забезпечення відкритості, об'єктивності, дотримання принципів академічної доброчесності, професійного розвитку педагогів та підвищення якості освітньої діяльності.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Наказом директора закладу від 01.09.2025 № 49-од було створено атестаційну комісію І рівня та затверджено її персональний склад. Атестаційна комісія працювала відповідно до затвердженого плану роботи, забезпечуючи </w:t>
      </w:r>
      <w:r w:rsidRPr="005B35F5">
        <w:rPr>
          <w:rFonts w:ascii="Times New Roman" w:eastAsia="Times New Roman" w:hAnsi="Times New Roman" w:cs="Times New Roman"/>
          <w:sz w:val="28"/>
          <w:szCs w:val="28"/>
        </w:rPr>
        <w:lastRenderedPageBreak/>
        <w:t>організаційний та методичний супровід педагогічних працівників, які проходили чергову та позачергову атестацію.</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атестаційного періоду членами атестаційної комісії здійснювалося комплексне вивчення професійної діяльності педагогів, аналізувались результати їхньої освітньої діяльності, професійні досягнення, участь у методичній роботі, самоосвіті, підвищенні кваліфікації, впровадженні сучасних освітніх технологій та забезпеченні якісної організації освітнього процесу.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атестацію проходили три педагогічні працівники.</w:t>
      </w:r>
    </w:p>
    <w:p w:rsidR="00142C78" w:rsidRPr="005B35F5" w:rsidRDefault="005B35F5" w:rsidP="005B35F5">
      <w:pPr>
        <w:spacing w:after="0" w:line="240"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черговому порядку атестувалися:</w:t>
      </w:r>
    </w:p>
    <w:p w:rsidR="005B35F5" w:rsidRDefault="005B35F5" w:rsidP="005B35F5">
      <w:pPr>
        <w:numPr>
          <w:ilvl w:val="0"/>
          <w:numId w:val="12"/>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Журавель Надія Ісаківна, вихователь, – на відповідність займаній посаді та присвоєння кваліфікаційної категорії «спеціаліст другої категорії»;</w:t>
      </w:r>
    </w:p>
    <w:p w:rsidR="00142C78" w:rsidRPr="005B35F5" w:rsidRDefault="005B35F5" w:rsidP="005B35F5">
      <w:pPr>
        <w:numPr>
          <w:ilvl w:val="0"/>
          <w:numId w:val="12"/>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Адамчук</w:t>
      </w:r>
      <w:proofErr w:type="spellEnd"/>
      <w:r w:rsidRPr="005B35F5">
        <w:rPr>
          <w:rFonts w:ascii="Times New Roman" w:eastAsia="Times New Roman" w:hAnsi="Times New Roman" w:cs="Times New Roman"/>
          <w:sz w:val="28"/>
          <w:szCs w:val="28"/>
        </w:rPr>
        <w:t xml:space="preserve"> Тетяна Сильвестрівна, асистент вихователя, – на відповідність займаній посаді та встановлення 11 тарифного розряду.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позачерговому порядку атестувалася:</w:t>
      </w:r>
    </w:p>
    <w:p w:rsidR="00142C78" w:rsidRPr="005B35F5" w:rsidRDefault="005B35F5" w:rsidP="005B35F5">
      <w:pPr>
        <w:numPr>
          <w:ilvl w:val="0"/>
          <w:numId w:val="15"/>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Бережна Ірина Сергіївна, вихователь, – на відповідність займаній посаді та присвоєння кваліфікаційної категорії «спеціаліст першої категорії».</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Крім того, директор закладу Гриневич Марія Григорівна проходила атестацію в атестаційній комісії ІІ рівня Управління освіти Сарненської міської ради.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атестації прийнято такі рішення:</w:t>
      </w:r>
    </w:p>
    <w:p w:rsidR="005B35F5" w:rsidRDefault="005B35F5" w:rsidP="005B35F5">
      <w:pPr>
        <w:numPr>
          <w:ilvl w:val="0"/>
          <w:numId w:val="24"/>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Журавель Надія </w:t>
      </w:r>
      <w:proofErr w:type="spellStart"/>
      <w:r w:rsidRPr="005B35F5">
        <w:rPr>
          <w:rFonts w:ascii="Times New Roman" w:eastAsia="Times New Roman" w:hAnsi="Times New Roman" w:cs="Times New Roman"/>
          <w:sz w:val="28"/>
          <w:szCs w:val="28"/>
        </w:rPr>
        <w:t>Іссаківна</w:t>
      </w:r>
      <w:proofErr w:type="spellEnd"/>
      <w:r w:rsidRPr="005B35F5">
        <w:rPr>
          <w:rFonts w:ascii="Times New Roman" w:eastAsia="Times New Roman" w:hAnsi="Times New Roman" w:cs="Times New Roman"/>
          <w:sz w:val="28"/>
          <w:szCs w:val="28"/>
        </w:rPr>
        <w:t>, вихователь,  визнано такою, що відповідає займаній посаді, та присвоєно кваліфікаційну категорію «спеціаліст другої категорії»;</w:t>
      </w:r>
    </w:p>
    <w:p w:rsidR="005B35F5" w:rsidRDefault="005B35F5" w:rsidP="005B35F5">
      <w:pPr>
        <w:numPr>
          <w:ilvl w:val="0"/>
          <w:numId w:val="24"/>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Бережна Ірина Сергіївна, вихователь, визнано такою, що відповідає займаній посаді, та присвоєно кваліфікаційну категорію «спеціаліст першої категорії»;</w:t>
      </w:r>
    </w:p>
    <w:p w:rsidR="005B35F5" w:rsidRDefault="005B35F5" w:rsidP="005B35F5">
      <w:pPr>
        <w:numPr>
          <w:ilvl w:val="0"/>
          <w:numId w:val="24"/>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Адамчук</w:t>
      </w:r>
      <w:proofErr w:type="spellEnd"/>
      <w:r w:rsidRPr="005B35F5">
        <w:rPr>
          <w:rFonts w:ascii="Times New Roman" w:eastAsia="Times New Roman" w:hAnsi="Times New Roman" w:cs="Times New Roman"/>
          <w:sz w:val="28"/>
          <w:szCs w:val="28"/>
        </w:rPr>
        <w:t xml:space="preserve"> Тетяна Сильвестрівна, асистент вихователя, підтверджено відповідність займаній посаді та встановлено 11 тарифний розряд;</w:t>
      </w:r>
      <w:bookmarkStart w:id="27" w:name="_heading=h.ajz52k2lkcf8" w:colFirst="0" w:colLast="0"/>
      <w:bookmarkEnd w:id="27"/>
    </w:p>
    <w:p w:rsidR="00142C78" w:rsidRPr="005B35F5" w:rsidRDefault="005B35F5" w:rsidP="005B35F5">
      <w:pPr>
        <w:numPr>
          <w:ilvl w:val="0"/>
          <w:numId w:val="24"/>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Гриневич Марії Григорівна, директор, відповідає займаній посаді.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Результати атестації засвідчили належний рівень професійної компетентності педагогічних працівників, їхню готовність до впровадження сучасних освітніх підходів, постійного професійного вдосконалення та забезпечення якісного освітнього процесу відповідно до вимог Державного стандарту дошкільної освіти.</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rPr>
      </w:pPr>
      <w:bookmarkStart w:id="28" w:name="_heading=h.g7m9sj46pyly" w:colFirst="0" w:colLast="0"/>
      <w:bookmarkEnd w:id="28"/>
      <w:r w:rsidRPr="005B35F5">
        <w:rPr>
          <w:rFonts w:ascii="Times New Roman" w:eastAsia="Times New Roman" w:hAnsi="Times New Roman" w:cs="Times New Roman"/>
        </w:rPr>
        <w:t>Підвищення професійної компетентності педагогічних працівників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Одним із напрямів діяльності закладу є створення умов для безперервного професійного розвитку педагогічних працівників відповідно до вимог законів України «Про освіту», «Про дошкільну освіту» та принципу навчання впродовж життя.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закладі забезпечено системний підхід до підвищення кваліфікації педагогів. Робота здійснювалася відповідно до перспективного плану підвищення кваліфікації, індивідуальних професійних траєкторій розвитку педагогів та з урахуванням потреб закладу.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У 2025/2026 навчальному році курси підвищення кваліфікації на базі Рівненського обласного інституту післядипломної педагогічної освіти успішно пройшли:</w:t>
      </w:r>
    </w:p>
    <w:p w:rsidR="005B35F5" w:rsidRDefault="005B35F5" w:rsidP="005B35F5">
      <w:pPr>
        <w:numPr>
          <w:ilvl w:val="0"/>
          <w:numId w:val="2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Журавель Надія </w:t>
      </w:r>
      <w:proofErr w:type="spellStart"/>
      <w:r w:rsidRPr="005B35F5">
        <w:rPr>
          <w:rFonts w:ascii="Times New Roman" w:eastAsia="Times New Roman" w:hAnsi="Times New Roman" w:cs="Times New Roman"/>
          <w:sz w:val="28"/>
          <w:szCs w:val="28"/>
        </w:rPr>
        <w:t>Іссаківна</w:t>
      </w:r>
      <w:proofErr w:type="spellEnd"/>
      <w:r w:rsidRPr="005B35F5">
        <w:rPr>
          <w:rFonts w:ascii="Times New Roman" w:eastAsia="Times New Roman" w:hAnsi="Times New Roman" w:cs="Times New Roman"/>
          <w:sz w:val="28"/>
          <w:szCs w:val="28"/>
        </w:rPr>
        <w:t>, вихователь ;</w:t>
      </w:r>
      <w:bookmarkStart w:id="29" w:name="_heading=h.tb05tiruoh6p" w:colFirst="0" w:colLast="0"/>
      <w:bookmarkEnd w:id="29"/>
    </w:p>
    <w:p w:rsidR="005B35F5" w:rsidRDefault="005B35F5" w:rsidP="005B35F5">
      <w:pPr>
        <w:numPr>
          <w:ilvl w:val="0"/>
          <w:numId w:val="21"/>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Бортнік</w:t>
      </w:r>
      <w:proofErr w:type="spellEnd"/>
      <w:r w:rsidRPr="005B35F5">
        <w:rPr>
          <w:rFonts w:ascii="Times New Roman" w:eastAsia="Times New Roman" w:hAnsi="Times New Roman" w:cs="Times New Roman"/>
          <w:sz w:val="28"/>
          <w:szCs w:val="28"/>
        </w:rPr>
        <w:t xml:space="preserve"> Світлана Андріївна, вихователь ;</w:t>
      </w:r>
      <w:bookmarkStart w:id="30" w:name="_heading=h.1kyt3tttahfu" w:colFirst="0" w:colLast="0"/>
      <w:bookmarkEnd w:id="30"/>
    </w:p>
    <w:p w:rsidR="005B35F5" w:rsidRDefault="005B35F5" w:rsidP="005B35F5">
      <w:pPr>
        <w:numPr>
          <w:ilvl w:val="0"/>
          <w:numId w:val="2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Мельничук Людмила Павлівна, вихователь;</w:t>
      </w:r>
      <w:bookmarkStart w:id="31" w:name="_heading=h.x3r1eutgtst9" w:colFirst="0" w:colLast="0"/>
      <w:bookmarkEnd w:id="31"/>
    </w:p>
    <w:p w:rsidR="00142C78" w:rsidRPr="005B35F5" w:rsidRDefault="005B35F5" w:rsidP="005B35F5">
      <w:pPr>
        <w:numPr>
          <w:ilvl w:val="0"/>
          <w:numId w:val="21"/>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Жупило</w:t>
      </w:r>
      <w:proofErr w:type="spellEnd"/>
      <w:r w:rsidRPr="005B35F5">
        <w:rPr>
          <w:rFonts w:ascii="Times New Roman" w:eastAsia="Times New Roman" w:hAnsi="Times New Roman" w:cs="Times New Roman"/>
          <w:sz w:val="28"/>
          <w:szCs w:val="28"/>
        </w:rPr>
        <w:t xml:space="preserve"> Дана Ярославівна, вчитель-логопед.</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Поряд із курсовою підготовкою педагоги активно використовували можливості неформальної освіти. Упродовж навчального року вони брали участь у семінарах, практикумах, </w:t>
      </w:r>
      <w:proofErr w:type="spellStart"/>
      <w:r w:rsidRPr="005B35F5">
        <w:rPr>
          <w:rFonts w:ascii="Times New Roman" w:eastAsia="Times New Roman" w:hAnsi="Times New Roman" w:cs="Times New Roman"/>
          <w:sz w:val="28"/>
          <w:szCs w:val="28"/>
        </w:rPr>
        <w:t>вебінарах</w:t>
      </w:r>
      <w:proofErr w:type="spellEnd"/>
      <w:r w:rsidRPr="005B35F5">
        <w:rPr>
          <w:rFonts w:ascii="Times New Roman" w:eastAsia="Times New Roman" w:hAnsi="Times New Roman" w:cs="Times New Roman"/>
          <w:sz w:val="28"/>
          <w:szCs w:val="28"/>
        </w:rPr>
        <w:t>, тренінгах, майстер-класах, конференціях та інших професійних заходах, організованих Комунальною установою «</w:t>
      </w:r>
      <w:proofErr w:type="spellStart"/>
      <w:r w:rsidRPr="005B35F5">
        <w:rPr>
          <w:rFonts w:ascii="Times New Roman" w:eastAsia="Times New Roman" w:hAnsi="Times New Roman" w:cs="Times New Roman"/>
          <w:sz w:val="28"/>
          <w:szCs w:val="28"/>
        </w:rPr>
        <w:t>Сарненський</w:t>
      </w:r>
      <w:proofErr w:type="spellEnd"/>
      <w:r w:rsidRPr="005B35F5">
        <w:rPr>
          <w:rFonts w:ascii="Times New Roman" w:eastAsia="Times New Roman" w:hAnsi="Times New Roman" w:cs="Times New Roman"/>
          <w:sz w:val="28"/>
          <w:szCs w:val="28"/>
        </w:rPr>
        <w:t xml:space="preserve"> центр професійного розвитку педагогічних працівників», Рівненським ОІППО та іншими суб'єктами підвищення кваліфікації.</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Важливою складовою професійного розвитку педагогів була самоосвітня діяльність, спрямована на вдосконалення фахових, методичних, цифрових та інклюзивних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опанування сучасних освітніх технологій, інноваційних </w:t>
      </w:r>
      <w:proofErr w:type="spellStart"/>
      <w:r w:rsidRPr="005B35F5">
        <w:rPr>
          <w:rFonts w:ascii="Times New Roman" w:eastAsia="Times New Roman" w:hAnsi="Times New Roman" w:cs="Times New Roman"/>
          <w:sz w:val="28"/>
          <w:szCs w:val="28"/>
        </w:rPr>
        <w:t>методик</w:t>
      </w:r>
      <w:proofErr w:type="spellEnd"/>
      <w:r w:rsidRPr="005B35F5">
        <w:rPr>
          <w:rFonts w:ascii="Times New Roman" w:eastAsia="Times New Roman" w:hAnsi="Times New Roman" w:cs="Times New Roman"/>
          <w:sz w:val="28"/>
          <w:szCs w:val="28"/>
        </w:rPr>
        <w:t xml:space="preserve"> організації освітнього процесу та реалізації положень Державного стандарту дошкільної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навчання педагоги отримали сертифікати про підвищення кваліфікації, які відповідно до вимог чинного законодавства були розглянуті та визнані рішеннями педагогічної ради (протоколи № 3 від 30.12.2025, № 8 від 17.03.2026, № 9 від 30.03.2026, № 11 від 25.05.2026).</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Системна робота щодо професійного розвитку педагогічних працівників сприяла підвищенню якості освітнього процесу, впровадженню сучасних педагогічних технологій, удосконаленню професійної майстерності педагогів та розвитку їхньої готовності до роботи в умовах оновленого освітнього середовища.</w:t>
      </w:r>
    </w:p>
    <w:p w:rsidR="00142C78" w:rsidRPr="005B35F5" w:rsidRDefault="005B35F5" w:rsidP="005B35F5">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32" w:name="_heading=h.ghv8fycyubbm" w:colFirst="0" w:colLast="0"/>
      <w:bookmarkEnd w:id="32"/>
      <w:r w:rsidRPr="005B35F5">
        <w:rPr>
          <w:rFonts w:ascii="Times New Roman" w:eastAsia="Times New Roman" w:hAnsi="Times New Roman" w:cs="Times New Roman"/>
          <w:sz w:val="28"/>
          <w:szCs w:val="28"/>
        </w:rPr>
        <w:t>Організація освітнього процесу та програмно-методичне забезпечення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освітній процес у ЗДО № 4 «Сонечко» був організований відповідно до вимог чинного законодавства України у сфері освіти та дошкільної освіти, Державного стандарту дошкільної освіти (Базового компонента дошкільної освіти), нормативно-правових актів Кабінету Міністрів України, Міністерства освіти і науки України, Міністерства охорони здоров'я України, рекомендацій щодо організації освітнього процесу в умовах воєнного стану, Статуту закладу, Освітньої програми та річного плану роботи ЗДО.</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Особлива увага приділялася реалізації положень нового Закону України «Про дошкільну освіту», розвитку інклюзивного освітнього середовища, забезпеченню рівного доступу дітей до якісної дошкільної освіти, впровадженню сучасних підходів до організації освітньої діяльності, формуванню безпечного, здорового та </w:t>
      </w:r>
      <w:proofErr w:type="spellStart"/>
      <w:r w:rsidRPr="005B35F5">
        <w:rPr>
          <w:rFonts w:ascii="Times New Roman" w:eastAsia="Times New Roman" w:hAnsi="Times New Roman" w:cs="Times New Roman"/>
          <w:sz w:val="28"/>
          <w:szCs w:val="28"/>
        </w:rPr>
        <w:t>безбар'єрного</w:t>
      </w:r>
      <w:proofErr w:type="spellEnd"/>
      <w:r w:rsidRPr="005B35F5">
        <w:rPr>
          <w:rFonts w:ascii="Times New Roman" w:eastAsia="Times New Roman" w:hAnsi="Times New Roman" w:cs="Times New Roman"/>
          <w:sz w:val="28"/>
          <w:szCs w:val="28"/>
        </w:rPr>
        <w:t xml:space="preserve"> освітнього простору.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Відповідно до рішення педагогічної ради (протокол № 1 від 01.09.2025 року) освітній процес здійснювався за комплексними освітніми програмами, рекомендованими Міністерством освіти і науки України:</w:t>
      </w:r>
    </w:p>
    <w:p w:rsidR="005B35F5" w:rsidRDefault="005B35F5" w:rsidP="005B35F5">
      <w:pPr>
        <w:numPr>
          <w:ilvl w:val="0"/>
          <w:numId w:val="3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програмою розвитку дитини дошкільного віку «Українське </w:t>
      </w:r>
      <w:proofErr w:type="spellStart"/>
      <w:r w:rsidRPr="005B35F5">
        <w:rPr>
          <w:rFonts w:ascii="Times New Roman" w:eastAsia="Times New Roman" w:hAnsi="Times New Roman" w:cs="Times New Roman"/>
          <w:sz w:val="28"/>
          <w:szCs w:val="28"/>
        </w:rPr>
        <w:t>дошкілля</w:t>
      </w:r>
      <w:proofErr w:type="spellEnd"/>
      <w:r w:rsidRPr="005B35F5">
        <w:rPr>
          <w:rFonts w:ascii="Times New Roman" w:eastAsia="Times New Roman" w:hAnsi="Times New Roman" w:cs="Times New Roman"/>
          <w:sz w:val="28"/>
          <w:szCs w:val="28"/>
        </w:rPr>
        <w:t xml:space="preserve">»;                              </w:t>
      </w:r>
      <w:bookmarkStart w:id="33" w:name="_heading=h.rza2ooxp4v09" w:colFirst="0" w:colLast="0"/>
      <w:bookmarkEnd w:id="33"/>
    </w:p>
    <w:p w:rsidR="00142C78" w:rsidRPr="005B35F5" w:rsidRDefault="005B35F5" w:rsidP="005B35F5">
      <w:pPr>
        <w:numPr>
          <w:ilvl w:val="0"/>
          <w:numId w:val="3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освітньою програмою для дітей від 2 до 7 років «Дитина».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 метою забезпечення всебічного розвитку вихованців та реалізації варіативної складової Державного стандарту дошкільної освіти, використовувалися сучасні комплексні та парціальні програми, зокрема:</w:t>
      </w:r>
    </w:p>
    <w:p w:rsidR="005B35F5" w:rsidRDefault="005B35F5" w:rsidP="005B35F5">
      <w:pPr>
        <w:numPr>
          <w:ilvl w:val="0"/>
          <w:numId w:val="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комплексна програма соціально-емоційного розвитку та психосоціальної підтримки дітей дошкільного віку  «Думай на рівних»;</w:t>
      </w:r>
      <w:bookmarkStart w:id="34" w:name="_heading=h.h6dfqf3ylfmy" w:colFirst="0" w:colLast="0"/>
      <w:bookmarkEnd w:id="34"/>
    </w:p>
    <w:p w:rsidR="005B35F5" w:rsidRDefault="005B35F5" w:rsidP="005B35F5">
      <w:pPr>
        <w:numPr>
          <w:ilvl w:val="0"/>
          <w:numId w:val="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програма розвитку дитини через гру «Творці майбутнього» (у межах </w:t>
      </w:r>
      <w:proofErr w:type="spellStart"/>
      <w:r w:rsidRPr="005B35F5">
        <w:rPr>
          <w:rFonts w:ascii="Times New Roman" w:eastAsia="Times New Roman" w:hAnsi="Times New Roman" w:cs="Times New Roman"/>
          <w:sz w:val="28"/>
          <w:szCs w:val="28"/>
        </w:rPr>
        <w:t>проєкту</w:t>
      </w:r>
      <w:proofErr w:type="spellEnd"/>
      <w:r w:rsidRPr="005B35F5">
        <w:rPr>
          <w:rFonts w:ascii="Times New Roman" w:eastAsia="Times New Roman" w:hAnsi="Times New Roman" w:cs="Times New Roman"/>
          <w:sz w:val="28"/>
          <w:szCs w:val="28"/>
        </w:rPr>
        <w:t xml:space="preserve"> «Сприяння освіті»);</w:t>
      </w:r>
      <w:bookmarkStart w:id="35" w:name="_heading=h.h9sjakkvkx2d" w:colFirst="0" w:colLast="0"/>
      <w:bookmarkEnd w:id="35"/>
    </w:p>
    <w:p w:rsidR="005B35F5" w:rsidRDefault="005B35F5" w:rsidP="005B35F5">
      <w:pPr>
        <w:numPr>
          <w:ilvl w:val="0"/>
          <w:numId w:val="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парціальна програма «Дитяча хореографія»;</w:t>
      </w:r>
      <w:bookmarkStart w:id="36" w:name="_heading=h.pdl9g8h0sq6l" w:colFirst="0" w:colLast="0"/>
      <w:bookmarkEnd w:id="36"/>
    </w:p>
    <w:p w:rsidR="00142C78" w:rsidRPr="005B35F5" w:rsidRDefault="005B35F5" w:rsidP="005B35F5">
      <w:pPr>
        <w:numPr>
          <w:ilvl w:val="0"/>
          <w:numId w:val="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парціальна програма «Цікаві шашки».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37" w:name="_heading=h.t07aqvosf5hn" w:colFirst="0" w:colLast="0"/>
      <w:bookmarkStart w:id="38" w:name="_GoBack"/>
      <w:bookmarkEnd w:id="37"/>
      <w:r w:rsidRPr="005B35F5">
        <w:rPr>
          <w:rFonts w:ascii="Times New Roman" w:eastAsia="Times New Roman" w:hAnsi="Times New Roman" w:cs="Times New Roman"/>
          <w:sz w:val="28"/>
          <w:szCs w:val="28"/>
        </w:rPr>
        <w:t xml:space="preserve">Поєднання комплексних та парціальних освітніх програм забезпечило інтегрований підхід до розвитку особистості дитини, формування ключових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визначених Державним стандартом дошкільної освіти, розвиток творчих здібностей, критичного мислення, соціально-емоційних навичок, фізичної активності та пізнавальної самостійності.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Програмно-методичне забезпечення освітнього процесу відповідало Переліку навчальної літератури </w:t>
      </w:r>
      <w:bookmarkEnd w:id="38"/>
      <w:r w:rsidRPr="005B35F5">
        <w:rPr>
          <w:rFonts w:ascii="Times New Roman" w:eastAsia="Times New Roman" w:hAnsi="Times New Roman" w:cs="Times New Roman"/>
          <w:sz w:val="28"/>
          <w:szCs w:val="28"/>
        </w:rPr>
        <w:t>та навчальних програм, рекомендованих Міністерством освіти і науки України для використання у закладах дошкільної освіти. Педагогічні працівники систематично оновлювали навчально-методичні матеріали, використовували сучасні методики, цифрові освітні ресурси, інтерактивні технології та практики діяльнісного навчання.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Організація освітньої діяльності здійснювалася з урахуванням вікових та індивідуальних особливостей дітей, принципів </w:t>
      </w:r>
      <w:proofErr w:type="spellStart"/>
      <w:r w:rsidRPr="005B35F5">
        <w:rPr>
          <w:rFonts w:ascii="Times New Roman" w:eastAsia="Times New Roman" w:hAnsi="Times New Roman" w:cs="Times New Roman"/>
          <w:sz w:val="28"/>
          <w:szCs w:val="28"/>
        </w:rPr>
        <w:t>дитиноцентризму</w:t>
      </w:r>
      <w:proofErr w:type="spellEnd"/>
      <w:r w:rsidRPr="005B35F5">
        <w:rPr>
          <w:rFonts w:ascii="Times New Roman" w:eastAsia="Times New Roman" w:hAnsi="Times New Roman" w:cs="Times New Roman"/>
          <w:sz w:val="28"/>
          <w:szCs w:val="28"/>
        </w:rPr>
        <w:t xml:space="preserve">, педагогіки партнерства, </w:t>
      </w:r>
      <w:proofErr w:type="spellStart"/>
      <w:r w:rsidRPr="005B35F5">
        <w:rPr>
          <w:rFonts w:ascii="Times New Roman" w:eastAsia="Times New Roman" w:hAnsi="Times New Roman" w:cs="Times New Roman"/>
          <w:sz w:val="28"/>
          <w:szCs w:val="28"/>
        </w:rPr>
        <w:t>інклюзивності</w:t>
      </w:r>
      <w:proofErr w:type="spellEnd"/>
      <w:r w:rsidRPr="005B35F5">
        <w:rPr>
          <w:rFonts w:ascii="Times New Roman" w:eastAsia="Times New Roman" w:hAnsi="Times New Roman" w:cs="Times New Roman"/>
          <w:sz w:val="28"/>
          <w:szCs w:val="28"/>
        </w:rPr>
        <w:t xml:space="preserve"> та </w:t>
      </w:r>
      <w:proofErr w:type="spellStart"/>
      <w:r w:rsidRPr="005B35F5">
        <w:rPr>
          <w:rFonts w:ascii="Times New Roman" w:eastAsia="Times New Roman" w:hAnsi="Times New Roman" w:cs="Times New Roman"/>
          <w:sz w:val="28"/>
          <w:szCs w:val="28"/>
        </w:rPr>
        <w:t>безбар'єрності</w:t>
      </w:r>
      <w:proofErr w:type="spellEnd"/>
      <w:r w:rsidRPr="005B35F5">
        <w:rPr>
          <w:rFonts w:ascii="Times New Roman" w:eastAsia="Times New Roman" w:hAnsi="Times New Roman" w:cs="Times New Roman"/>
          <w:sz w:val="28"/>
          <w:szCs w:val="28"/>
        </w:rPr>
        <w:t>. Освітній процес будувався на інтегрованому підході до реалізації освітніх напрямів Державного стандарту дошкільної освіти, забезпечував баланс між організованою освітньою діяльністю, самостійною діяльністю дітей, ігровою активністю, дослідницькою діяльністю та відпочинком.</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Розклад організованої освітньої діяльності було складено відповідно до вимог державних санітарних норм та рекомендацій Міністерства освіти і науки України. Освітня діяльність реалізовувалася за всіма освітніми напрямами Державного стандарту дошкільної освіти, що забезпечило цілісний розвиток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дітей дошкільного віку:</w:t>
      </w:r>
    </w:p>
    <w:p w:rsidR="00142C78" w:rsidRPr="005B35F5" w:rsidRDefault="005B35F5" w:rsidP="005B35F5">
      <w:pPr>
        <w:spacing w:after="0" w:line="240" w:lineRule="auto"/>
        <w:ind w:firstLine="720"/>
        <w:jc w:val="both"/>
        <w:rPr>
          <w:rFonts w:ascii="Times New Roman" w:eastAsia="Times New Roman" w:hAnsi="Times New Roman" w:cs="Times New Roman"/>
          <w:i/>
          <w:sz w:val="28"/>
          <w:szCs w:val="28"/>
        </w:rPr>
      </w:pPr>
      <w:r w:rsidRPr="005B35F5">
        <w:rPr>
          <w:rFonts w:ascii="Times New Roman" w:eastAsia="Times New Roman" w:hAnsi="Times New Roman" w:cs="Times New Roman"/>
          <w:bCs/>
          <w:i/>
          <w:sz w:val="28"/>
          <w:szCs w:val="28"/>
        </w:rPr>
        <w:t xml:space="preserve">                    Розподіл занять на 2025/2026 навчальний рік</w:t>
      </w:r>
      <w:r w:rsidRPr="005B35F5">
        <w:rPr>
          <w:rFonts w:ascii="Times New Roman" w:eastAsia="Times New Roman" w:hAnsi="Times New Roman" w:cs="Times New Roman"/>
          <w:i/>
          <w:sz w:val="28"/>
          <w:szCs w:val="28"/>
        </w:rPr>
        <w:t xml:space="preserve"> </w:t>
      </w:r>
    </w:p>
    <w:tbl>
      <w:tblPr>
        <w:tblStyle w:val="a5"/>
        <w:tblW w:w="9638"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1796"/>
        <w:gridCol w:w="1454"/>
        <w:gridCol w:w="1304"/>
        <w:gridCol w:w="1275"/>
        <w:gridCol w:w="1319"/>
        <w:gridCol w:w="1260"/>
        <w:gridCol w:w="1230"/>
      </w:tblGrid>
      <w:tr w:rsidR="00142C78" w:rsidRPr="005B35F5">
        <w:trPr>
          <w:trHeight w:val="495"/>
        </w:trPr>
        <w:tc>
          <w:tcPr>
            <w:tcW w:w="1794"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Види діяльності за освітніми лініями</w:t>
            </w:r>
          </w:p>
        </w:tc>
        <w:tc>
          <w:tcPr>
            <w:tcW w:w="7841" w:type="dxa"/>
            <w:gridSpan w:val="6"/>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Орієнтовна кількість занять на тиждень за віковими групами</w:t>
            </w:r>
          </w:p>
        </w:tc>
      </w:tr>
      <w:tr w:rsidR="00142C78" w:rsidRPr="005B35F5">
        <w:trPr>
          <w:trHeight w:val="930"/>
        </w:trPr>
        <w:tc>
          <w:tcPr>
            <w:tcW w:w="1794"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142C78" w:rsidRPr="005B35F5" w:rsidRDefault="00142C78" w:rsidP="00B37AAB">
            <w:pPr>
              <w:spacing w:after="0" w:line="240" w:lineRule="auto"/>
              <w:jc w:val="center"/>
              <w:rPr>
                <w:rFonts w:ascii="Times New Roman" w:eastAsia="Times New Roman" w:hAnsi="Times New Roman" w:cs="Times New Roman"/>
                <w:sz w:val="28"/>
                <w:szCs w:val="28"/>
              </w:rPr>
            </w:pP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 xml:space="preserve">І </w:t>
            </w:r>
            <w:proofErr w:type="spellStart"/>
            <w:r w:rsidRPr="005B35F5">
              <w:rPr>
                <w:rFonts w:ascii="Times New Roman" w:eastAsia="Times New Roman" w:hAnsi="Times New Roman" w:cs="Times New Roman"/>
                <w:bCs/>
                <w:sz w:val="28"/>
                <w:szCs w:val="28"/>
              </w:rPr>
              <w:t>мол</w:t>
            </w:r>
            <w:proofErr w:type="spellEnd"/>
            <w:r w:rsidRPr="005B35F5">
              <w:rPr>
                <w:rFonts w:ascii="Times New Roman" w:eastAsia="Times New Roman" w:hAnsi="Times New Roman" w:cs="Times New Roman"/>
                <w:bCs/>
                <w:sz w:val="28"/>
                <w:szCs w:val="28"/>
              </w:rPr>
              <w:t>. гр.</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 – 3 років)</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w:t>
            </w:r>
            <w:proofErr w:type="spellStart"/>
            <w:r w:rsidRPr="005B35F5">
              <w:rPr>
                <w:rFonts w:ascii="Times New Roman" w:eastAsia="Times New Roman" w:hAnsi="Times New Roman" w:cs="Times New Roman"/>
                <w:bCs/>
                <w:sz w:val="28"/>
                <w:szCs w:val="28"/>
              </w:rPr>
              <w:t>Капітошка</w:t>
            </w:r>
            <w:proofErr w:type="spellEnd"/>
            <w:r w:rsidRPr="005B35F5">
              <w:rPr>
                <w:rFonts w:ascii="Times New Roman" w:eastAsia="Times New Roman" w:hAnsi="Times New Roman" w:cs="Times New Roman"/>
                <w:bCs/>
                <w:sz w:val="28"/>
                <w:szCs w:val="28"/>
              </w:rPr>
              <w:t>»</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 xml:space="preserve">ІІ </w:t>
            </w:r>
            <w:proofErr w:type="spellStart"/>
            <w:r w:rsidRPr="005B35F5">
              <w:rPr>
                <w:rFonts w:ascii="Times New Roman" w:eastAsia="Times New Roman" w:hAnsi="Times New Roman" w:cs="Times New Roman"/>
                <w:bCs/>
                <w:sz w:val="28"/>
                <w:szCs w:val="28"/>
              </w:rPr>
              <w:t>мол</w:t>
            </w:r>
            <w:proofErr w:type="spellEnd"/>
            <w:r w:rsidRPr="005B35F5">
              <w:rPr>
                <w:rFonts w:ascii="Times New Roman" w:eastAsia="Times New Roman" w:hAnsi="Times New Roman" w:cs="Times New Roman"/>
                <w:bCs/>
                <w:sz w:val="28"/>
                <w:szCs w:val="28"/>
              </w:rPr>
              <w:t>. гр.</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(3 – 4 років)</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«Метелик»</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Сер. гр.</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(4 – 5 років)</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«Сонечко»</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Сер. гр.</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(4 – 5 років)</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«Ромашка»</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Ст. гр.</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(5 – 6 років)</w:t>
            </w:r>
          </w:p>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«Колобок»</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Ст. гр.</w:t>
            </w:r>
          </w:p>
          <w:p w:rsidR="00142C78" w:rsidRPr="005B35F5" w:rsidRDefault="005B35F5" w:rsidP="005B35F5">
            <w:pPr>
              <w:spacing w:after="0" w:line="276"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(5 – 6 років)</w:t>
            </w:r>
          </w:p>
          <w:p w:rsidR="00142C78" w:rsidRPr="005B35F5" w:rsidRDefault="005B35F5" w:rsidP="005B35F5">
            <w:pPr>
              <w:spacing w:after="0" w:line="276"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«Веселка»</w:t>
            </w:r>
          </w:p>
        </w:tc>
      </w:tr>
      <w:tr w:rsidR="00142C78" w:rsidRPr="005B35F5">
        <w:trPr>
          <w:trHeight w:val="55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Ознайомлення із соціумом</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r>
      <w:tr w:rsidR="00142C78" w:rsidRPr="005B35F5">
        <w:trPr>
          <w:trHeight w:val="82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Ознайомлення з природним довкіллям</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r>
      <w:tr w:rsidR="00142C78" w:rsidRPr="005B35F5">
        <w:trPr>
          <w:trHeight w:val="1890"/>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Художньо-продуктивна діяльність (музична, образотворча, театральна тощо)</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w:t>
            </w:r>
          </w:p>
        </w:tc>
      </w:tr>
      <w:tr w:rsidR="00142C78" w:rsidRPr="005B35F5">
        <w:trPr>
          <w:trHeight w:val="55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Сенсорний розвиток</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w:t>
            </w:r>
          </w:p>
        </w:tc>
      </w:tr>
      <w:tr w:rsidR="00142C78" w:rsidRPr="005B35F5">
        <w:trPr>
          <w:trHeight w:val="82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Логіко-математичний розвиток</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r>
      <w:tr w:rsidR="00142C78" w:rsidRPr="005B35F5">
        <w:trPr>
          <w:trHeight w:val="136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Розвиток мов-</w:t>
            </w:r>
            <w:proofErr w:type="spellStart"/>
            <w:r w:rsidRPr="005B35F5">
              <w:rPr>
                <w:rFonts w:ascii="Times New Roman" w:eastAsia="Times New Roman" w:hAnsi="Times New Roman" w:cs="Times New Roman"/>
                <w:sz w:val="28"/>
                <w:szCs w:val="28"/>
              </w:rPr>
              <w:t>лення</w:t>
            </w:r>
            <w:proofErr w:type="spellEnd"/>
            <w:r w:rsidRPr="005B35F5">
              <w:rPr>
                <w:rFonts w:ascii="Times New Roman" w:eastAsia="Times New Roman" w:hAnsi="Times New Roman" w:cs="Times New Roman"/>
                <w:sz w:val="28"/>
                <w:szCs w:val="28"/>
              </w:rPr>
              <w:t xml:space="preserve"> і культура </w:t>
            </w:r>
            <w:proofErr w:type="spellStart"/>
            <w:r w:rsidRPr="005B35F5">
              <w:rPr>
                <w:rFonts w:ascii="Times New Roman" w:eastAsia="Times New Roman" w:hAnsi="Times New Roman" w:cs="Times New Roman"/>
                <w:sz w:val="28"/>
                <w:szCs w:val="28"/>
              </w:rPr>
              <w:t>мовлен-нєвого</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спілкув</w:t>
            </w:r>
            <w:proofErr w:type="spellEnd"/>
            <w:r w:rsidRPr="005B35F5">
              <w:rPr>
                <w:rFonts w:ascii="Times New Roman" w:eastAsia="Times New Roman" w:hAnsi="Times New Roman" w:cs="Times New Roman"/>
                <w:sz w:val="28"/>
                <w:szCs w:val="28"/>
              </w:rPr>
              <w:t>.</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w:t>
            </w:r>
          </w:p>
        </w:tc>
      </w:tr>
      <w:tr w:rsidR="00142C78" w:rsidRPr="005B35F5">
        <w:trPr>
          <w:trHeight w:val="82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Здоров`я та  фізичний розвиток</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2</w:t>
            </w:r>
          </w:p>
        </w:tc>
      </w:tr>
      <w:tr w:rsidR="00142C78" w:rsidRPr="005B35F5">
        <w:trPr>
          <w:trHeight w:val="109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Загальна кількість занять на тиждень</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10</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10</w:t>
            </w:r>
          </w:p>
        </w:tc>
      </w:tr>
      <w:tr w:rsidR="00142C78" w:rsidRPr="005B35F5">
        <w:trPr>
          <w:trHeight w:val="3180"/>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bCs/>
                <w:sz w:val="28"/>
                <w:szCs w:val="28"/>
              </w:rPr>
              <w:t xml:space="preserve">Додаткові освітні послуги на вибір батьків </w:t>
            </w:r>
            <w:r w:rsidRPr="005B35F5">
              <w:rPr>
                <w:rFonts w:ascii="Times New Roman" w:eastAsia="Times New Roman" w:hAnsi="Times New Roman" w:cs="Times New Roman"/>
                <w:sz w:val="28"/>
                <w:szCs w:val="28"/>
              </w:rPr>
              <w:t xml:space="preserve">( у тому числі діяльність за освітніми лініями варіативної складової </w:t>
            </w:r>
            <w:r>
              <w:rPr>
                <w:rFonts w:ascii="Times New Roman" w:eastAsia="Times New Roman" w:hAnsi="Times New Roman" w:cs="Times New Roman"/>
                <w:sz w:val="28"/>
                <w:szCs w:val="28"/>
                <w:lang w:val="uk-UA"/>
              </w:rPr>
              <w:t xml:space="preserve">Державного </w:t>
            </w:r>
            <w:r>
              <w:rPr>
                <w:rFonts w:ascii="Times New Roman" w:eastAsia="Times New Roman" w:hAnsi="Times New Roman" w:cs="Times New Roman"/>
                <w:sz w:val="28"/>
                <w:szCs w:val="28"/>
                <w:lang w:val="uk-UA"/>
              </w:rPr>
              <w:lastRenderedPageBreak/>
              <w:t>стандарту</w:t>
            </w:r>
            <w:r w:rsidRPr="005B35F5">
              <w:rPr>
                <w:rFonts w:ascii="Times New Roman" w:eastAsia="Times New Roman" w:hAnsi="Times New Roman" w:cs="Times New Roman"/>
                <w:sz w:val="28"/>
                <w:szCs w:val="28"/>
              </w:rPr>
              <w:t xml:space="preserve">, гуртки, платні послуги) </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lastRenderedPageBreak/>
              <w:t>-</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1</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t>1</w:t>
            </w:r>
          </w:p>
        </w:tc>
      </w:tr>
      <w:tr w:rsidR="00142C78" w:rsidRPr="005B35F5">
        <w:trPr>
          <w:trHeight w:val="1095"/>
        </w:trPr>
        <w:tc>
          <w:tcPr>
            <w:tcW w:w="179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B37AAB">
            <w:pPr>
              <w:spacing w:after="0" w:line="240" w:lineRule="auto"/>
              <w:jc w:val="both"/>
              <w:rPr>
                <w:rFonts w:ascii="Times New Roman" w:eastAsia="Times New Roman" w:hAnsi="Times New Roman" w:cs="Times New Roman"/>
                <w:bCs/>
                <w:sz w:val="28"/>
                <w:szCs w:val="28"/>
              </w:rPr>
            </w:pPr>
            <w:r w:rsidRPr="005B35F5">
              <w:rPr>
                <w:rFonts w:ascii="Times New Roman" w:eastAsia="Times New Roman" w:hAnsi="Times New Roman" w:cs="Times New Roman"/>
                <w:bCs/>
                <w:sz w:val="28"/>
                <w:szCs w:val="28"/>
              </w:rPr>
              <w:lastRenderedPageBreak/>
              <w:t>Максимальна кількість занять на тиждень</w:t>
            </w:r>
          </w:p>
        </w:tc>
        <w:tc>
          <w:tcPr>
            <w:tcW w:w="1453"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27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3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c>
          <w:tcPr>
            <w:tcW w:w="12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11</w:t>
            </w:r>
          </w:p>
        </w:tc>
        <w:tc>
          <w:tcPr>
            <w:tcW w:w="123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42C78" w:rsidRPr="005B35F5" w:rsidRDefault="005B35F5" w:rsidP="005B35F5">
            <w:pPr>
              <w:spacing w:after="0" w:line="276" w:lineRule="auto"/>
              <w:jc w:val="both"/>
              <w:rPr>
                <w:rFonts w:ascii="Times New Roman" w:eastAsia="Times New Roman" w:hAnsi="Times New Roman" w:cs="Times New Roman"/>
                <w:sz w:val="28"/>
                <w:szCs w:val="28"/>
              </w:rPr>
            </w:pPr>
            <w:bookmarkStart w:id="39" w:name="_heading=h.hexvsxz9xiad" w:colFirst="0" w:colLast="0"/>
            <w:bookmarkEnd w:id="39"/>
            <w:r w:rsidRPr="005B35F5">
              <w:rPr>
                <w:rFonts w:ascii="Times New Roman" w:eastAsia="Times New Roman" w:hAnsi="Times New Roman" w:cs="Times New Roman"/>
                <w:sz w:val="28"/>
                <w:szCs w:val="28"/>
              </w:rPr>
              <w:t>11</w:t>
            </w:r>
          </w:p>
        </w:tc>
      </w:tr>
    </w:tbl>
    <w:p w:rsidR="00142C78" w:rsidRPr="005B35F5" w:rsidRDefault="00142C78" w:rsidP="005B35F5">
      <w:pPr>
        <w:spacing w:after="0" w:line="276" w:lineRule="auto"/>
        <w:ind w:firstLine="700"/>
        <w:jc w:val="both"/>
        <w:rPr>
          <w:rFonts w:ascii="Times New Roman" w:eastAsia="Times New Roman" w:hAnsi="Times New Roman" w:cs="Times New Roman"/>
          <w:sz w:val="28"/>
          <w:szCs w:val="28"/>
          <w:highlight w:val="white"/>
        </w:rPr>
      </w:pPr>
      <w:bookmarkStart w:id="40" w:name="_heading=h.lfqasefcd20g" w:colFirst="0" w:colLast="0"/>
      <w:bookmarkEnd w:id="40"/>
    </w:p>
    <w:p w:rsidR="00142C78" w:rsidRPr="005B35F5" w:rsidRDefault="005B35F5" w:rsidP="005B35F5">
      <w:pPr>
        <w:spacing w:after="0" w:line="276" w:lineRule="auto"/>
        <w:ind w:firstLine="700"/>
        <w:jc w:val="both"/>
        <w:rPr>
          <w:rFonts w:ascii="Times New Roman" w:eastAsia="Times New Roman" w:hAnsi="Times New Roman" w:cs="Times New Roman"/>
          <w:sz w:val="28"/>
          <w:szCs w:val="28"/>
          <w:highlight w:val="white"/>
        </w:rPr>
      </w:pPr>
      <w:r w:rsidRPr="005B35F5">
        <w:rPr>
          <w:rFonts w:ascii="Times New Roman" w:eastAsia="Times New Roman" w:hAnsi="Times New Roman" w:cs="Times New Roman"/>
          <w:sz w:val="28"/>
          <w:szCs w:val="28"/>
          <w:highlight w:val="white"/>
        </w:rPr>
        <w:t>Педагоги проводити інтегровані заняття, закріплюючи набуті дітьми знання і вміння в різних видах дитячої діяльності протягом дня. Тривалість інтегрованого заняття дещо збільшувались за рахунок постійної зміни різних видів дитячої діяльності:</w:t>
      </w:r>
    </w:p>
    <w:p w:rsidR="005B35F5" w:rsidRDefault="005B35F5" w:rsidP="005B35F5">
      <w:pPr>
        <w:numPr>
          <w:ilvl w:val="0"/>
          <w:numId w:val="5"/>
        </w:numPr>
        <w:spacing w:after="0" w:line="240" w:lineRule="auto"/>
        <w:ind w:left="0" w:firstLine="709"/>
        <w:jc w:val="both"/>
        <w:rPr>
          <w:rFonts w:ascii="Times New Roman" w:eastAsia="Times New Roman" w:hAnsi="Times New Roman" w:cs="Times New Roman"/>
          <w:sz w:val="28"/>
          <w:szCs w:val="28"/>
          <w:highlight w:val="white"/>
        </w:rPr>
      </w:pPr>
      <w:r w:rsidRPr="005B35F5">
        <w:rPr>
          <w:rFonts w:ascii="Times New Roman" w:eastAsia="Times New Roman" w:hAnsi="Times New Roman" w:cs="Times New Roman"/>
          <w:sz w:val="28"/>
          <w:szCs w:val="28"/>
          <w:highlight w:val="white"/>
        </w:rPr>
        <w:t>на 5 хв. — у молодшій групі;</w:t>
      </w:r>
      <w:bookmarkStart w:id="41" w:name="_heading=h.dpz6vxs9dsr5" w:colFirst="0" w:colLast="0"/>
      <w:bookmarkEnd w:id="41"/>
    </w:p>
    <w:p w:rsidR="005B35F5" w:rsidRDefault="005B35F5" w:rsidP="005B35F5">
      <w:pPr>
        <w:numPr>
          <w:ilvl w:val="0"/>
          <w:numId w:val="5"/>
        </w:numPr>
        <w:spacing w:after="0" w:line="240" w:lineRule="auto"/>
        <w:ind w:left="0" w:firstLine="709"/>
        <w:jc w:val="both"/>
        <w:rPr>
          <w:rFonts w:ascii="Times New Roman" w:eastAsia="Times New Roman" w:hAnsi="Times New Roman" w:cs="Times New Roman"/>
          <w:sz w:val="28"/>
          <w:szCs w:val="28"/>
          <w:highlight w:val="white"/>
        </w:rPr>
      </w:pPr>
      <w:r w:rsidRPr="005B35F5">
        <w:rPr>
          <w:rFonts w:ascii="Times New Roman" w:eastAsia="Times New Roman" w:hAnsi="Times New Roman" w:cs="Times New Roman"/>
          <w:sz w:val="28"/>
          <w:szCs w:val="28"/>
          <w:highlight w:val="white"/>
        </w:rPr>
        <w:t>на 10 хв. — у середній групі;</w:t>
      </w:r>
      <w:bookmarkStart w:id="42" w:name="_heading=h.mvxhuht3asu6" w:colFirst="0" w:colLast="0"/>
      <w:bookmarkEnd w:id="42"/>
    </w:p>
    <w:p w:rsidR="00142C78" w:rsidRPr="005B35F5" w:rsidRDefault="005B35F5" w:rsidP="005B35F5">
      <w:pPr>
        <w:numPr>
          <w:ilvl w:val="0"/>
          <w:numId w:val="5"/>
        </w:numPr>
        <w:spacing w:after="0" w:line="240" w:lineRule="auto"/>
        <w:ind w:left="0" w:firstLine="709"/>
        <w:jc w:val="both"/>
        <w:rPr>
          <w:rFonts w:ascii="Times New Roman" w:eastAsia="Times New Roman" w:hAnsi="Times New Roman" w:cs="Times New Roman"/>
          <w:sz w:val="28"/>
          <w:szCs w:val="28"/>
          <w:highlight w:val="white"/>
        </w:rPr>
      </w:pPr>
      <w:r w:rsidRPr="005B35F5">
        <w:rPr>
          <w:rFonts w:ascii="Times New Roman" w:eastAsia="Times New Roman" w:hAnsi="Times New Roman" w:cs="Times New Roman"/>
          <w:sz w:val="28"/>
          <w:szCs w:val="28"/>
          <w:highlight w:val="white"/>
        </w:rPr>
        <w:t>на 15 хв. — у старшій групі</w:t>
      </w:r>
      <w:r w:rsidRPr="005B35F5">
        <w:rPr>
          <w:rFonts w:ascii="Times New Roman" w:eastAsia="Times New Roman" w:hAnsi="Times New Roman" w:cs="Times New Roman"/>
          <w:color w:val="4F6128"/>
          <w:sz w:val="28"/>
          <w:szCs w:val="28"/>
          <w:highlight w:val="white"/>
        </w:rPr>
        <w:t>.</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Аналіз організації освітнього процесу свідчить, що програмно-методичне забезпечення закладу є достатнім для реалізації Державного стандарту дошкільної освіти, відповідає сучасним освітнім тенденціям та забезпечує належну якість освітньої діяльності.</w:t>
      </w:r>
    </w:p>
    <w:p w:rsidR="00142C78" w:rsidRPr="005B35F5" w:rsidRDefault="005B35F5" w:rsidP="005B35F5">
      <w:pPr>
        <w:spacing w:after="0" w:line="240" w:lineRule="auto"/>
        <w:ind w:firstLine="720"/>
        <w:jc w:val="both"/>
        <w:rPr>
          <w:rFonts w:ascii="Times New Roman" w:eastAsia="Times New Roman" w:hAnsi="Times New Roman" w:cs="Times New Roman"/>
          <w:b/>
          <w:bCs/>
          <w:sz w:val="28"/>
          <w:szCs w:val="28"/>
        </w:rPr>
      </w:pPr>
      <w:bookmarkStart w:id="43" w:name="_heading=h.1deg30b79m4e" w:colFirst="0" w:colLast="0"/>
      <w:bookmarkEnd w:id="43"/>
      <w:r w:rsidRPr="005B35F5">
        <w:rPr>
          <w:rFonts w:ascii="Times New Roman" w:eastAsia="Times New Roman" w:hAnsi="Times New Roman" w:cs="Times New Roman"/>
          <w:b/>
          <w:bCs/>
          <w:sz w:val="28"/>
          <w:szCs w:val="28"/>
        </w:rPr>
        <w:t xml:space="preserve">Методична робота та професійний розвиток педагогічних працівників </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методична робота закладу була спрямована на забезпечення безперервного професійного розвитку педагогічних працівників, підвищення якості освітнього процесу та реалізацію стратегічних завдань розвитку закладу.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Діяльність методичної служби здійснювалася відповідно до річного плану роботи та була орієнтована на реалізацію таких пріоритетних завдань:</w:t>
      </w:r>
    </w:p>
    <w:p w:rsidR="005B35F5" w:rsidRDefault="005B35F5" w:rsidP="005B35F5">
      <w:pPr>
        <w:numPr>
          <w:ilvl w:val="0"/>
          <w:numId w:val="33"/>
        </w:numPr>
        <w:spacing w:after="0" w:line="276"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Формувати вміння педагогів впроваджувати інноваційні ігрові  технології</w:t>
      </w:r>
      <w:r w:rsidRPr="005B35F5">
        <w:rPr>
          <w:rFonts w:ascii="Times New Roman" w:eastAsia="Times New Roman" w:hAnsi="Times New Roman" w:cs="Times New Roman"/>
          <w:b/>
          <w:bCs/>
          <w:sz w:val="28"/>
          <w:szCs w:val="28"/>
        </w:rPr>
        <w:t xml:space="preserve"> </w:t>
      </w:r>
      <w:r w:rsidRPr="005B35F5">
        <w:rPr>
          <w:rFonts w:ascii="Times New Roman" w:eastAsia="Times New Roman" w:hAnsi="Times New Roman" w:cs="Times New Roman"/>
          <w:sz w:val="28"/>
          <w:szCs w:val="28"/>
        </w:rPr>
        <w:t>в освітній процес для збереження і зміцнення психічного здоров’я учасників освітнього процесу.</w:t>
      </w:r>
    </w:p>
    <w:p w:rsidR="005B35F5" w:rsidRDefault="005B35F5" w:rsidP="005B35F5">
      <w:pPr>
        <w:numPr>
          <w:ilvl w:val="0"/>
          <w:numId w:val="33"/>
        </w:numPr>
        <w:spacing w:after="0" w:line="276"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Розвивати  у дітей старшого дошкільного віку стійку мотивацію до оволодіння грамотою, через інноваційні технології та методи.</w:t>
      </w:r>
    </w:p>
    <w:p w:rsidR="00142C78" w:rsidRPr="005B35F5" w:rsidRDefault="005B35F5" w:rsidP="005B35F5">
      <w:pPr>
        <w:numPr>
          <w:ilvl w:val="0"/>
          <w:numId w:val="33"/>
        </w:numPr>
        <w:spacing w:after="0" w:line="276"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Визначити рівень потреб та освітніх досягнень здобувачів освіти (вихованців ЗДО) з урахуванням індивідуальних особливостей дітей, їхнього розвитку та готовності до подальшого навчання.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 метою реалізації визначених завдань використовувалися різноманітні форми методичної роботи: педагогічні ради, семінари-практикуми, консультації, </w:t>
      </w:r>
      <w:r w:rsidRPr="005B35F5">
        <w:rPr>
          <w:rFonts w:ascii="Times New Roman" w:eastAsia="Times New Roman" w:hAnsi="Times New Roman" w:cs="Times New Roman"/>
          <w:sz w:val="28"/>
          <w:szCs w:val="28"/>
        </w:rPr>
        <w:lastRenderedPageBreak/>
        <w:t>майстер-класи, відкриті перегляди освітньої діяльності, ділові ігри, професійні дискусії та робота творчої групи.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навчального року проведено 11 засідань педагогічної ради, із них: 4 планових та 7 позачергових, під час яких розглядалися питання організації освітнього процесу, професійного розвитку педагогів, реалізації освітніх програм, інноваційної діяльності, атестації, підвищення кваліфікації, визнання результатів неформальної освіти та забезпечення якості дошкільної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Особливу увагу приділено практико орієнтованим формам методичної роботи. Педагоги брали активну участь у семінарах-практикумах, консультаціях, відкритих заняттях та майстер-класах, що сприяло поширенню ефективного педагогічного досвіду, розвитку професійної взаємодії та вдосконаленню сучасних </w:t>
      </w:r>
      <w:proofErr w:type="spellStart"/>
      <w:r w:rsidRPr="005B35F5">
        <w:rPr>
          <w:rFonts w:ascii="Times New Roman" w:eastAsia="Times New Roman" w:hAnsi="Times New Roman" w:cs="Times New Roman"/>
          <w:sz w:val="28"/>
          <w:szCs w:val="28"/>
        </w:rPr>
        <w:t>методик</w:t>
      </w:r>
      <w:proofErr w:type="spellEnd"/>
      <w:r w:rsidRPr="005B35F5">
        <w:rPr>
          <w:rFonts w:ascii="Times New Roman" w:eastAsia="Times New Roman" w:hAnsi="Times New Roman" w:cs="Times New Roman"/>
          <w:sz w:val="28"/>
          <w:szCs w:val="28"/>
        </w:rPr>
        <w:t xml:space="preserve"> роботи з дітьми.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Методична діяльність закладу була спрямована на формування професійної спільноти педагогів, здатної впроваджувати сучасні освітні підходи, використовувати інноваційні технології, цифрові ресурси та створювати безпечне, інклюзивне й мотивувальне освітнє середовище.</w:t>
      </w:r>
    </w:p>
    <w:p w:rsidR="00142C78" w:rsidRPr="005B35F5" w:rsidRDefault="005B35F5" w:rsidP="005B35F5">
      <w:pPr>
        <w:spacing w:after="0" w:line="240" w:lineRule="auto"/>
        <w:ind w:firstLine="720"/>
        <w:jc w:val="both"/>
        <w:rPr>
          <w:rFonts w:ascii="Times New Roman" w:eastAsia="Times New Roman" w:hAnsi="Times New Roman" w:cs="Times New Roman"/>
          <w:b/>
          <w:bCs/>
          <w:sz w:val="28"/>
          <w:szCs w:val="28"/>
        </w:rPr>
      </w:pPr>
      <w:bookmarkStart w:id="44" w:name="_heading=h.6mj4w8ldrvvb" w:colFirst="0" w:colLast="0"/>
      <w:bookmarkEnd w:id="44"/>
      <w:r w:rsidRPr="005B35F5">
        <w:rPr>
          <w:rFonts w:ascii="Times New Roman" w:eastAsia="Times New Roman" w:hAnsi="Times New Roman" w:cs="Times New Roman"/>
          <w:b/>
          <w:bCs/>
          <w:sz w:val="28"/>
          <w:szCs w:val="28"/>
        </w:rPr>
        <w:t xml:space="preserve">Інноваційна діяльність </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Одним із напрямів розвитку закладу у 2025/2026 навчальному році стало впровадження інноваційних освітніх технологій.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Педагогічний колектив продовжив участь у всеукраїнському </w:t>
      </w:r>
      <w:proofErr w:type="spellStart"/>
      <w:r w:rsidRPr="005B35F5">
        <w:rPr>
          <w:rFonts w:ascii="Times New Roman" w:eastAsia="Times New Roman" w:hAnsi="Times New Roman" w:cs="Times New Roman"/>
          <w:sz w:val="28"/>
          <w:szCs w:val="28"/>
        </w:rPr>
        <w:t>проєкті</w:t>
      </w:r>
      <w:proofErr w:type="spellEnd"/>
      <w:r w:rsidRPr="005B35F5">
        <w:rPr>
          <w:rFonts w:ascii="Times New Roman" w:eastAsia="Times New Roman" w:hAnsi="Times New Roman" w:cs="Times New Roman"/>
          <w:sz w:val="28"/>
          <w:szCs w:val="28"/>
        </w:rPr>
        <w:t xml:space="preserve"> «Сприяння освіті» за підтримки </w:t>
      </w:r>
      <w:proofErr w:type="spellStart"/>
      <w:r w:rsidRPr="005B35F5">
        <w:rPr>
          <w:rFonts w:ascii="Times New Roman" w:eastAsia="Times New Roman" w:hAnsi="Times New Roman" w:cs="Times New Roman"/>
          <w:sz w:val="28"/>
          <w:szCs w:val="28"/>
        </w:rPr>
        <w:t>The</w:t>
      </w:r>
      <w:proofErr w:type="spellEnd"/>
      <w:r w:rsidRPr="005B35F5">
        <w:rPr>
          <w:rFonts w:ascii="Times New Roman" w:eastAsia="Times New Roman" w:hAnsi="Times New Roman" w:cs="Times New Roman"/>
          <w:sz w:val="28"/>
          <w:szCs w:val="28"/>
        </w:rPr>
        <w:t xml:space="preserve"> LEGO </w:t>
      </w:r>
      <w:proofErr w:type="spellStart"/>
      <w:r w:rsidRPr="005B35F5">
        <w:rPr>
          <w:rFonts w:ascii="Times New Roman" w:eastAsia="Times New Roman" w:hAnsi="Times New Roman" w:cs="Times New Roman"/>
          <w:sz w:val="28"/>
          <w:szCs w:val="28"/>
        </w:rPr>
        <w:t>Foundation</w:t>
      </w:r>
      <w:proofErr w:type="spellEnd"/>
      <w:r w:rsidRPr="005B35F5">
        <w:rPr>
          <w:rFonts w:ascii="Times New Roman" w:eastAsia="Times New Roman" w:hAnsi="Times New Roman" w:cs="Times New Roman"/>
          <w:sz w:val="28"/>
          <w:szCs w:val="28"/>
        </w:rPr>
        <w:t xml:space="preserve">, що сприяло активному впровадженню діяльнісного та ігрового навчання. За результатами роботи заклад став учасником </w:t>
      </w:r>
      <w:proofErr w:type="spellStart"/>
      <w:r w:rsidRPr="005B35F5">
        <w:rPr>
          <w:rFonts w:ascii="Times New Roman" w:eastAsia="Times New Roman" w:hAnsi="Times New Roman" w:cs="Times New Roman"/>
          <w:sz w:val="28"/>
          <w:szCs w:val="28"/>
        </w:rPr>
        <w:t>Play</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Fest</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Impulse</w:t>
      </w:r>
      <w:proofErr w:type="spellEnd"/>
      <w:r w:rsidRPr="005B35F5">
        <w:rPr>
          <w:rFonts w:ascii="Times New Roman" w:eastAsia="Times New Roman" w:hAnsi="Times New Roman" w:cs="Times New Roman"/>
          <w:sz w:val="28"/>
          <w:szCs w:val="28"/>
        </w:rPr>
        <w:t xml:space="preserve"> 2026, де був відзначений дипломом у номінації «Світ, створений уявою: архітектура дитячих мрій», а також отримав сучасні набори LEGO для всіх вікових груп.</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 квітня 2026 року у закладі розпочато впровадження комплексної програми соціально-емоційного розвитку та психосоціальної підтримки дітей «Думай на рівних», яка спрямована на розвиток емоційного інтелекту, психологічної стійкості, навичок співпраці та безпечної взаємодії дітей.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Важливим напрямом роботи стала діяльність творчої групи педагогів, яка працювала над використанням можливостей штучного інтелекту в освітньому процесі. Учасники творчої групи опанували сучасні цифрові інструменти для створення дидактичних матеріалів, візуального контенту, авторських казок, віршів, загадок та методичних матеріалів, що дозволило урізноманітнити освітній процес і підвищити його ефективність.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практику роботи педагогів активно впроваджувалися сучасні освітні технології: LEGO-конструювання, STREAM-підхід, інтегроване навчання, коректурні таблиці, </w:t>
      </w:r>
      <w:proofErr w:type="spellStart"/>
      <w:r w:rsidRPr="005B35F5">
        <w:rPr>
          <w:rFonts w:ascii="Times New Roman" w:eastAsia="Times New Roman" w:hAnsi="Times New Roman" w:cs="Times New Roman"/>
          <w:sz w:val="28"/>
          <w:szCs w:val="28"/>
        </w:rPr>
        <w:t>здоров'язбережувальні</w:t>
      </w:r>
      <w:proofErr w:type="spellEnd"/>
      <w:r w:rsidRPr="005B35F5">
        <w:rPr>
          <w:rFonts w:ascii="Times New Roman" w:eastAsia="Times New Roman" w:hAnsi="Times New Roman" w:cs="Times New Roman"/>
          <w:sz w:val="28"/>
          <w:szCs w:val="28"/>
        </w:rPr>
        <w:t xml:space="preserve"> технології, </w:t>
      </w:r>
      <w:proofErr w:type="spellStart"/>
      <w:r w:rsidRPr="005B35F5">
        <w:rPr>
          <w:rFonts w:ascii="Times New Roman" w:eastAsia="Times New Roman" w:hAnsi="Times New Roman" w:cs="Times New Roman"/>
          <w:sz w:val="28"/>
          <w:szCs w:val="28"/>
        </w:rPr>
        <w:t>танцювально</w:t>
      </w:r>
      <w:proofErr w:type="spellEnd"/>
      <w:r w:rsidRPr="005B35F5">
        <w:rPr>
          <w:rFonts w:ascii="Times New Roman" w:eastAsia="Times New Roman" w:hAnsi="Times New Roman" w:cs="Times New Roman"/>
          <w:sz w:val="28"/>
          <w:szCs w:val="28"/>
        </w:rPr>
        <w:t>-оздоровчі практики, нетрадиційні техніки художньої діяльності, інноваційні методики навчання грамоти та розвитку математичної компетентності.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Аналіз результатів інноваційної діяльності свідчить про підвищення професійної компетентності педагогів, зростання пізнавальної активності дітей, розвиток їхньої творчості, самостійності та ключових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відповідно до вимог Державного стандарту дошкільної освіти.</w:t>
      </w:r>
    </w:p>
    <w:p w:rsidR="00142C78" w:rsidRPr="005B35F5" w:rsidRDefault="005B35F5" w:rsidP="005B35F5">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45" w:name="_heading=h.f1xgm54rwbtg" w:colFirst="0" w:colLast="0"/>
      <w:bookmarkEnd w:id="45"/>
      <w:r w:rsidRPr="005B35F5">
        <w:rPr>
          <w:rFonts w:ascii="Times New Roman" w:eastAsia="Times New Roman" w:hAnsi="Times New Roman" w:cs="Times New Roman"/>
          <w:sz w:val="28"/>
          <w:szCs w:val="28"/>
        </w:rPr>
        <w:lastRenderedPageBreak/>
        <w:t xml:space="preserve">Результативність методичної, інноваційної та </w:t>
      </w:r>
      <w:proofErr w:type="spellStart"/>
      <w:r w:rsidRPr="005B35F5">
        <w:rPr>
          <w:rFonts w:ascii="Times New Roman" w:eastAsia="Times New Roman" w:hAnsi="Times New Roman" w:cs="Times New Roman"/>
          <w:sz w:val="28"/>
          <w:szCs w:val="28"/>
        </w:rPr>
        <w:t>проєктної</w:t>
      </w:r>
      <w:proofErr w:type="spellEnd"/>
      <w:r w:rsidRPr="005B35F5">
        <w:rPr>
          <w:rFonts w:ascii="Times New Roman" w:eastAsia="Times New Roman" w:hAnsi="Times New Roman" w:cs="Times New Roman"/>
          <w:sz w:val="28"/>
          <w:szCs w:val="28"/>
        </w:rPr>
        <w:t xml:space="preserve"> діяльності закладу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2025/2026 навчальному році педагогічний колектив ЗДО № 4 «Сонечко» продемонстрував високий рівень професійної активності, творчого потенціалу та результативності, що підтверджується участю педагогів і вихованців у міжнародних, всеукраїнських, обласних та міських конкурсах, фестивалях, освітніх </w:t>
      </w:r>
      <w:proofErr w:type="spellStart"/>
      <w:r w:rsidRPr="005B35F5">
        <w:rPr>
          <w:rFonts w:ascii="Times New Roman" w:eastAsia="Times New Roman" w:hAnsi="Times New Roman" w:cs="Times New Roman"/>
          <w:sz w:val="28"/>
          <w:szCs w:val="28"/>
        </w:rPr>
        <w:t>проєктах</w:t>
      </w:r>
      <w:proofErr w:type="spellEnd"/>
      <w:r w:rsidRPr="005B35F5">
        <w:rPr>
          <w:rFonts w:ascii="Times New Roman" w:eastAsia="Times New Roman" w:hAnsi="Times New Roman" w:cs="Times New Roman"/>
          <w:sz w:val="28"/>
          <w:szCs w:val="28"/>
        </w:rPr>
        <w:t xml:space="preserve"> і професійних заходах.</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Завдяки системній роботі педагогів вихованці закладу стали переможцями та призерами творчих, мистецьких, спортивних і пізнавальних конкурсів.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Під керівництвом Журавель Надії </w:t>
      </w:r>
      <w:proofErr w:type="spellStart"/>
      <w:r w:rsidRPr="005B35F5">
        <w:rPr>
          <w:rFonts w:ascii="Times New Roman" w:eastAsia="Times New Roman" w:hAnsi="Times New Roman" w:cs="Times New Roman"/>
          <w:sz w:val="28"/>
          <w:szCs w:val="28"/>
        </w:rPr>
        <w:t>Іссаківни</w:t>
      </w:r>
      <w:proofErr w:type="spellEnd"/>
      <w:r w:rsidRPr="005B35F5">
        <w:rPr>
          <w:rFonts w:ascii="Times New Roman" w:eastAsia="Times New Roman" w:hAnsi="Times New Roman" w:cs="Times New Roman"/>
          <w:sz w:val="28"/>
          <w:szCs w:val="28"/>
        </w:rPr>
        <w:t>, вихователя старшої інклюзивної групи «Веселка», вихованка Хомич Вероніка виборола І місце у IV Всеукраїнському конкурсі дитячо-юнацької творчості до Всесвітнього дня тварин «Наші друзі».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Вихованці старшої інклюзивної групи «Колобок» під керівництвом Бережної Ірини Сергіївни успішно представили заклад у низці всеукраїнських творчих конкурсів. Діти стали учасниками </w:t>
      </w:r>
      <w:proofErr w:type="spellStart"/>
      <w:r w:rsidRPr="005B35F5">
        <w:rPr>
          <w:rFonts w:ascii="Times New Roman" w:eastAsia="Times New Roman" w:hAnsi="Times New Roman" w:cs="Times New Roman"/>
          <w:sz w:val="28"/>
          <w:szCs w:val="28"/>
        </w:rPr>
        <w:t>проєкту</w:t>
      </w:r>
      <w:proofErr w:type="spellEnd"/>
      <w:r w:rsidRPr="005B35F5">
        <w:rPr>
          <w:rFonts w:ascii="Times New Roman" w:eastAsia="Times New Roman" w:hAnsi="Times New Roman" w:cs="Times New Roman"/>
          <w:sz w:val="28"/>
          <w:szCs w:val="28"/>
        </w:rPr>
        <w:t xml:space="preserve"> «Циркові викрутаси», отримавши сертифікати за художнє декламування. У Всеукраїнському конкурсі «Під мирним небом України» вихованці </w:t>
      </w:r>
      <w:proofErr w:type="spellStart"/>
      <w:r w:rsidRPr="005B35F5">
        <w:rPr>
          <w:rFonts w:ascii="Times New Roman" w:eastAsia="Times New Roman" w:hAnsi="Times New Roman" w:cs="Times New Roman"/>
          <w:sz w:val="28"/>
          <w:szCs w:val="28"/>
        </w:rPr>
        <w:t>Кірков</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Нікіта</w:t>
      </w:r>
      <w:proofErr w:type="spellEnd"/>
      <w:r w:rsidRPr="005B35F5">
        <w:rPr>
          <w:rFonts w:ascii="Times New Roman" w:eastAsia="Times New Roman" w:hAnsi="Times New Roman" w:cs="Times New Roman"/>
          <w:sz w:val="28"/>
          <w:szCs w:val="28"/>
        </w:rPr>
        <w:t xml:space="preserve"> та Жучка Уляна здобули дипломи І ступеня. У мистецькому конкурсі «Чарівні жінки України» дипломами І ступеня нагороджено </w:t>
      </w:r>
      <w:proofErr w:type="spellStart"/>
      <w:r w:rsidRPr="005B35F5">
        <w:rPr>
          <w:rFonts w:ascii="Times New Roman" w:eastAsia="Times New Roman" w:hAnsi="Times New Roman" w:cs="Times New Roman"/>
          <w:sz w:val="28"/>
          <w:szCs w:val="28"/>
        </w:rPr>
        <w:t>Сітякову</w:t>
      </w:r>
      <w:proofErr w:type="spellEnd"/>
      <w:r w:rsidRPr="005B35F5">
        <w:rPr>
          <w:rFonts w:ascii="Times New Roman" w:eastAsia="Times New Roman" w:hAnsi="Times New Roman" w:cs="Times New Roman"/>
          <w:sz w:val="28"/>
          <w:szCs w:val="28"/>
        </w:rPr>
        <w:t xml:space="preserve"> Софію та Кузьмич Маргариту, а у Всеукраїнському конкурсі «Тарасові стежини» Софія Проценко отримала диплом І ступеня, Артур Вакулко — диплом ІІ ступеня.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Вихованці ІІ молодшої інклюзивної групи «Метелик» під керівництвом </w:t>
      </w:r>
      <w:proofErr w:type="spellStart"/>
      <w:r w:rsidRPr="005B35F5">
        <w:rPr>
          <w:rFonts w:ascii="Times New Roman" w:eastAsia="Times New Roman" w:hAnsi="Times New Roman" w:cs="Times New Roman"/>
          <w:sz w:val="28"/>
          <w:szCs w:val="28"/>
        </w:rPr>
        <w:t>Шмалюх</w:t>
      </w:r>
      <w:proofErr w:type="spellEnd"/>
      <w:r w:rsidRPr="005B35F5">
        <w:rPr>
          <w:rFonts w:ascii="Times New Roman" w:eastAsia="Times New Roman" w:hAnsi="Times New Roman" w:cs="Times New Roman"/>
          <w:sz w:val="28"/>
          <w:szCs w:val="28"/>
        </w:rPr>
        <w:t xml:space="preserve"> Тетяни Анатоліївни та </w:t>
      </w:r>
      <w:proofErr w:type="spellStart"/>
      <w:r w:rsidRPr="005B35F5">
        <w:rPr>
          <w:rFonts w:ascii="Times New Roman" w:eastAsia="Times New Roman" w:hAnsi="Times New Roman" w:cs="Times New Roman"/>
          <w:sz w:val="28"/>
          <w:szCs w:val="28"/>
        </w:rPr>
        <w:t>Грушецької</w:t>
      </w:r>
      <w:proofErr w:type="spellEnd"/>
      <w:r w:rsidRPr="005B35F5">
        <w:rPr>
          <w:rFonts w:ascii="Times New Roman" w:eastAsia="Times New Roman" w:hAnsi="Times New Roman" w:cs="Times New Roman"/>
          <w:sz w:val="28"/>
          <w:szCs w:val="28"/>
        </w:rPr>
        <w:t xml:space="preserve"> Оксани Юріївни стали переможцями Всеукраїнського мистецького конкурсу «Чарівні жінки України». Васько-</w:t>
      </w:r>
      <w:proofErr w:type="spellStart"/>
      <w:r w:rsidRPr="005B35F5">
        <w:rPr>
          <w:rFonts w:ascii="Times New Roman" w:eastAsia="Times New Roman" w:hAnsi="Times New Roman" w:cs="Times New Roman"/>
          <w:sz w:val="28"/>
          <w:szCs w:val="28"/>
        </w:rPr>
        <w:t>Лозицька</w:t>
      </w:r>
      <w:proofErr w:type="spellEnd"/>
      <w:r w:rsidRPr="005B35F5">
        <w:rPr>
          <w:rFonts w:ascii="Times New Roman" w:eastAsia="Times New Roman" w:hAnsi="Times New Roman" w:cs="Times New Roman"/>
          <w:sz w:val="28"/>
          <w:szCs w:val="28"/>
        </w:rPr>
        <w:t xml:space="preserve"> Дарія та </w:t>
      </w:r>
      <w:proofErr w:type="spellStart"/>
      <w:r w:rsidRPr="005B35F5">
        <w:rPr>
          <w:rFonts w:ascii="Times New Roman" w:eastAsia="Times New Roman" w:hAnsi="Times New Roman" w:cs="Times New Roman"/>
          <w:sz w:val="28"/>
          <w:szCs w:val="28"/>
        </w:rPr>
        <w:t>Пригарська</w:t>
      </w:r>
      <w:proofErr w:type="spellEnd"/>
      <w:r w:rsidRPr="005B35F5">
        <w:rPr>
          <w:rFonts w:ascii="Times New Roman" w:eastAsia="Times New Roman" w:hAnsi="Times New Roman" w:cs="Times New Roman"/>
          <w:sz w:val="28"/>
          <w:szCs w:val="28"/>
        </w:rPr>
        <w:t xml:space="preserve"> Варвара здобули дипломи І ступеня за виразне декламування поетичних творів Лесі Українки.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Вихованці середньої інклюзивної групи «Ромашка», наставниками яких є Мельничук Людмила Павлівни та </w:t>
      </w:r>
      <w:proofErr w:type="spellStart"/>
      <w:r w:rsidRPr="005B35F5">
        <w:rPr>
          <w:rFonts w:ascii="Times New Roman" w:eastAsia="Times New Roman" w:hAnsi="Times New Roman" w:cs="Times New Roman"/>
          <w:sz w:val="28"/>
          <w:szCs w:val="28"/>
        </w:rPr>
        <w:t>Шмалюх</w:t>
      </w:r>
      <w:proofErr w:type="spellEnd"/>
      <w:r w:rsidRPr="005B35F5">
        <w:rPr>
          <w:rFonts w:ascii="Times New Roman" w:eastAsia="Times New Roman" w:hAnsi="Times New Roman" w:cs="Times New Roman"/>
          <w:sz w:val="28"/>
          <w:szCs w:val="28"/>
        </w:rPr>
        <w:t xml:space="preserve"> Тетяна Анатоліївна, стали учасниками Всеукраїнського конкурсу дитячого малюнка </w:t>
      </w:r>
      <w:proofErr w:type="spellStart"/>
      <w:r w:rsidRPr="005B35F5">
        <w:rPr>
          <w:rFonts w:ascii="Times New Roman" w:eastAsia="Times New Roman" w:hAnsi="Times New Roman" w:cs="Times New Roman"/>
          <w:sz w:val="28"/>
          <w:szCs w:val="28"/>
        </w:rPr>
        <w:t>Noosphere</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Space</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Art</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Challenge</w:t>
      </w:r>
      <w:proofErr w:type="spellEnd"/>
      <w:r w:rsidRPr="005B35F5">
        <w:rPr>
          <w:rFonts w:ascii="Times New Roman" w:eastAsia="Times New Roman" w:hAnsi="Times New Roman" w:cs="Times New Roman"/>
          <w:sz w:val="28"/>
          <w:szCs w:val="28"/>
        </w:rPr>
        <w:t>, отримавши дипломи учасників.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Високий рівень музично-естетичного розвитку вихованців підтверджено успішним виступом Дьоміна Платона, який під керівництвом керівника музичного </w:t>
      </w:r>
      <w:proofErr w:type="spellStart"/>
      <w:r w:rsidRPr="005B35F5">
        <w:rPr>
          <w:rFonts w:ascii="Times New Roman" w:eastAsia="Times New Roman" w:hAnsi="Times New Roman" w:cs="Times New Roman"/>
          <w:sz w:val="28"/>
          <w:szCs w:val="28"/>
        </w:rPr>
        <w:t>Углик</w:t>
      </w:r>
      <w:proofErr w:type="spellEnd"/>
      <w:r w:rsidRPr="005B35F5">
        <w:rPr>
          <w:rFonts w:ascii="Times New Roman" w:eastAsia="Times New Roman" w:hAnsi="Times New Roman" w:cs="Times New Roman"/>
          <w:sz w:val="28"/>
          <w:szCs w:val="28"/>
        </w:rPr>
        <w:t xml:space="preserve"> Інни Василівни став лауреатом І премії IV Міжнародного </w:t>
      </w:r>
      <w:proofErr w:type="spellStart"/>
      <w:r w:rsidRPr="005B35F5">
        <w:rPr>
          <w:rFonts w:ascii="Times New Roman" w:eastAsia="Times New Roman" w:hAnsi="Times New Roman" w:cs="Times New Roman"/>
          <w:sz w:val="28"/>
          <w:szCs w:val="28"/>
        </w:rPr>
        <w:t>двотурового</w:t>
      </w:r>
      <w:proofErr w:type="spellEnd"/>
      <w:r w:rsidRPr="005B35F5">
        <w:rPr>
          <w:rFonts w:ascii="Times New Roman" w:eastAsia="Times New Roman" w:hAnsi="Times New Roman" w:cs="Times New Roman"/>
          <w:sz w:val="28"/>
          <w:szCs w:val="28"/>
        </w:rPr>
        <w:t xml:space="preserve"> багатожанрового фестивалю-конкурсу мистецтв «Ой, заграйте, музиченьки» у номінації «Вокал (патріотична пісня)».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Педагоги закладу також активно презентували власний професійний досвід. Практичні напрацювання Бережної Катерини Володимирівни, Мельничук Людмили Павлівни, </w:t>
      </w:r>
      <w:proofErr w:type="spellStart"/>
      <w:r w:rsidRPr="005B35F5">
        <w:rPr>
          <w:rFonts w:ascii="Times New Roman" w:eastAsia="Times New Roman" w:hAnsi="Times New Roman" w:cs="Times New Roman"/>
          <w:sz w:val="28"/>
          <w:szCs w:val="28"/>
        </w:rPr>
        <w:t>Жупило</w:t>
      </w:r>
      <w:proofErr w:type="spellEnd"/>
      <w:r w:rsidRPr="005B35F5">
        <w:rPr>
          <w:rFonts w:ascii="Times New Roman" w:eastAsia="Times New Roman" w:hAnsi="Times New Roman" w:cs="Times New Roman"/>
          <w:sz w:val="28"/>
          <w:szCs w:val="28"/>
        </w:rPr>
        <w:t xml:space="preserve"> Дани Ярославівни та </w:t>
      </w:r>
      <w:proofErr w:type="spellStart"/>
      <w:r w:rsidRPr="005B35F5">
        <w:rPr>
          <w:rFonts w:ascii="Times New Roman" w:eastAsia="Times New Roman" w:hAnsi="Times New Roman" w:cs="Times New Roman"/>
          <w:sz w:val="28"/>
          <w:szCs w:val="28"/>
        </w:rPr>
        <w:t>Красько</w:t>
      </w:r>
      <w:proofErr w:type="spellEnd"/>
      <w:r w:rsidRPr="005B35F5">
        <w:rPr>
          <w:rFonts w:ascii="Times New Roman" w:eastAsia="Times New Roman" w:hAnsi="Times New Roman" w:cs="Times New Roman"/>
          <w:sz w:val="28"/>
          <w:szCs w:val="28"/>
        </w:rPr>
        <w:t xml:space="preserve"> Катерини Павлівни увійшли до електронного збірника «Інноваційний досвід педагогів дошкільної освіти Рівненщини», рекомендованого до друку Вченою радою Рівненського обласного інституту післядипломної педагогічної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Визнанням ефективної діяльності закладу стали Сертифікат учасника V Міжнародного заняття доброти та грамота за ІІ місце у </w:t>
      </w:r>
      <w:proofErr w:type="spellStart"/>
      <w:r w:rsidRPr="005B35F5">
        <w:rPr>
          <w:rFonts w:ascii="Times New Roman" w:eastAsia="Times New Roman" w:hAnsi="Times New Roman" w:cs="Times New Roman"/>
          <w:sz w:val="28"/>
          <w:szCs w:val="28"/>
        </w:rPr>
        <w:t>Сарненському</w:t>
      </w:r>
      <w:proofErr w:type="spellEnd"/>
      <w:r w:rsidRPr="005B35F5">
        <w:rPr>
          <w:rFonts w:ascii="Times New Roman" w:eastAsia="Times New Roman" w:hAnsi="Times New Roman" w:cs="Times New Roman"/>
          <w:sz w:val="28"/>
          <w:szCs w:val="28"/>
        </w:rPr>
        <w:t xml:space="preserve"> міському конкурсі «Спортивна зима – Зимова фортеця».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Важливим напрямом діяльності закладу залишається співпраця з ВСП «</w:t>
      </w:r>
      <w:proofErr w:type="spellStart"/>
      <w:r w:rsidRPr="005B35F5">
        <w:rPr>
          <w:rFonts w:ascii="Times New Roman" w:eastAsia="Times New Roman" w:hAnsi="Times New Roman" w:cs="Times New Roman"/>
          <w:sz w:val="28"/>
          <w:szCs w:val="28"/>
        </w:rPr>
        <w:t>Сарненський</w:t>
      </w:r>
      <w:proofErr w:type="spellEnd"/>
      <w:r w:rsidRPr="005B35F5">
        <w:rPr>
          <w:rFonts w:ascii="Times New Roman" w:eastAsia="Times New Roman" w:hAnsi="Times New Roman" w:cs="Times New Roman"/>
          <w:sz w:val="28"/>
          <w:szCs w:val="28"/>
        </w:rPr>
        <w:t xml:space="preserve"> педагогічний фаховий коледж РДГУ». ЗДО є базою проходження педагогічної практики студентів спеціальності «Дошкільна освіта». Наставництво майбутніх педагогів здійснювали Бережна Катерина Володимирівна, </w:t>
      </w:r>
      <w:proofErr w:type="spellStart"/>
      <w:r w:rsidRPr="005B35F5">
        <w:rPr>
          <w:rFonts w:ascii="Times New Roman" w:eastAsia="Times New Roman" w:hAnsi="Times New Roman" w:cs="Times New Roman"/>
          <w:sz w:val="28"/>
          <w:szCs w:val="28"/>
        </w:rPr>
        <w:t>Кидун</w:t>
      </w:r>
      <w:proofErr w:type="spellEnd"/>
      <w:r w:rsidRPr="005B35F5">
        <w:rPr>
          <w:rFonts w:ascii="Times New Roman" w:eastAsia="Times New Roman" w:hAnsi="Times New Roman" w:cs="Times New Roman"/>
          <w:sz w:val="28"/>
          <w:szCs w:val="28"/>
        </w:rPr>
        <w:t xml:space="preserve"> Ірина Володимирівна, Бережна Ірина Сергіївна та </w:t>
      </w:r>
      <w:proofErr w:type="spellStart"/>
      <w:r w:rsidRPr="005B35F5">
        <w:rPr>
          <w:rFonts w:ascii="Times New Roman" w:eastAsia="Times New Roman" w:hAnsi="Times New Roman" w:cs="Times New Roman"/>
          <w:sz w:val="28"/>
          <w:szCs w:val="28"/>
        </w:rPr>
        <w:t>Бортнік</w:t>
      </w:r>
      <w:proofErr w:type="spellEnd"/>
      <w:r w:rsidRPr="005B35F5">
        <w:rPr>
          <w:rFonts w:ascii="Times New Roman" w:eastAsia="Times New Roman" w:hAnsi="Times New Roman" w:cs="Times New Roman"/>
          <w:sz w:val="28"/>
          <w:szCs w:val="28"/>
        </w:rPr>
        <w:t xml:space="preserve"> Світлана Андріївна, які забезпечували методичний супровід практикантів та сприяли формуванню їхніх професійних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Складовою забезпечення якості освіти є інноваційна діяльність педагогічного колективу. Упродовж навчального року педагоги впроваджували сучасні освітні технології та авторські методичні напрацювання: </w:t>
      </w:r>
    </w:p>
    <w:p w:rsid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bookmarkStart w:id="46" w:name="_heading=h.sed0vygy87xp" w:colFirst="0" w:colLast="0"/>
      <w:bookmarkEnd w:id="46"/>
      <w:proofErr w:type="spellStart"/>
      <w:r w:rsidRPr="005B35F5">
        <w:rPr>
          <w:rFonts w:ascii="Times New Roman" w:eastAsia="Times New Roman" w:hAnsi="Times New Roman" w:cs="Times New Roman"/>
          <w:sz w:val="28"/>
          <w:szCs w:val="28"/>
        </w:rPr>
        <w:t>Кидун</w:t>
      </w:r>
      <w:proofErr w:type="spellEnd"/>
      <w:r w:rsidRPr="005B35F5">
        <w:rPr>
          <w:rFonts w:ascii="Times New Roman" w:eastAsia="Times New Roman" w:hAnsi="Times New Roman" w:cs="Times New Roman"/>
          <w:sz w:val="28"/>
          <w:szCs w:val="28"/>
        </w:rPr>
        <w:t xml:space="preserve"> Ірина Володимирівна, вихователь,  успішно використовувала коректурні таблиці для розвитку сенсорно-пізнавальної компетентності дітей, що сприяло розвитку логічного мислення, мовлення, уваги та вмінню встановлювати причинно-наслідкові зв'язки.</w:t>
      </w:r>
      <w:bookmarkStart w:id="47" w:name="_heading=h.3rjbdi92sun5" w:colFirst="0" w:colLast="0"/>
      <w:bookmarkEnd w:id="47"/>
    </w:p>
    <w:p w:rsid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Красько</w:t>
      </w:r>
      <w:proofErr w:type="spellEnd"/>
      <w:r w:rsidRPr="005B35F5">
        <w:rPr>
          <w:rFonts w:ascii="Times New Roman" w:eastAsia="Times New Roman" w:hAnsi="Times New Roman" w:cs="Times New Roman"/>
          <w:sz w:val="28"/>
          <w:szCs w:val="28"/>
        </w:rPr>
        <w:t xml:space="preserve"> Катерина Павлівна, інструктор з фізичної культури, впроваджувала  елементи програми </w:t>
      </w:r>
      <w:proofErr w:type="spellStart"/>
      <w:r w:rsidRPr="005B35F5">
        <w:rPr>
          <w:rFonts w:ascii="Times New Roman" w:eastAsia="Times New Roman" w:hAnsi="Times New Roman" w:cs="Times New Roman"/>
          <w:sz w:val="28"/>
          <w:szCs w:val="28"/>
        </w:rPr>
        <w:t>Zumba</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Kids</w:t>
      </w:r>
      <w:proofErr w:type="spellEnd"/>
      <w:r w:rsidRPr="005B35F5">
        <w:rPr>
          <w:rFonts w:ascii="Times New Roman" w:eastAsia="Times New Roman" w:hAnsi="Times New Roman" w:cs="Times New Roman"/>
          <w:sz w:val="28"/>
          <w:szCs w:val="28"/>
        </w:rPr>
        <w:t>, розробивши комплекси вправ для всіх вікових груп та оновивши музичний супровід фізкультурно-оздоровчої роботи.</w:t>
      </w:r>
      <w:bookmarkStart w:id="48" w:name="_heading=h.ituof3l51798" w:colFirst="0" w:colLast="0"/>
      <w:bookmarkEnd w:id="48"/>
    </w:p>
    <w:p w:rsid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Бережна Катерина Володимирівна, вихователь, реалізовувала систему художньо-естетичного розвитку дітей через ознайомлення з творчістю Марії Приймаченко, використовуючи сучасні нетрадиційні техніки малювання.</w:t>
      </w:r>
      <w:bookmarkStart w:id="49" w:name="_heading=h.1u9f1p32ezvc" w:colFirst="0" w:colLast="0"/>
      <w:bookmarkEnd w:id="49"/>
    </w:p>
    <w:p w:rsid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Мельничук Людмила Павлівна, вихователь,  працювала над розвитком художньо-продуктивної компетентності дошкільників, формуванням просторового мислення, творчої уяви та дрібної моторики.</w:t>
      </w:r>
      <w:bookmarkStart w:id="50" w:name="_heading=h.972ziwh7bghh" w:colFirst="0" w:colLast="0"/>
      <w:bookmarkEnd w:id="50"/>
    </w:p>
    <w:p w:rsid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Шмалюх</w:t>
      </w:r>
      <w:proofErr w:type="spellEnd"/>
      <w:r w:rsidRPr="005B35F5">
        <w:rPr>
          <w:rFonts w:ascii="Times New Roman" w:eastAsia="Times New Roman" w:hAnsi="Times New Roman" w:cs="Times New Roman"/>
          <w:sz w:val="28"/>
          <w:szCs w:val="28"/>
        </w:rPr>
        <w:t xml:space="preserve"> Тетяна Анатоліївна, вихователь,  удосконалювала систему </w:t>
      </w:r>
      <w:proofErr w:type="spellStart"/>
      <w:r w:rsidRPr="005B35F5">
        <w:rPr>
          <w:rFonts w:ascii="Times New Roman" w:eastAsia="Times New Roman" w:hAnsi="Times New Roman" w:cs="Times New Roman"/>
          <w:sz w:val="28"/>
          <w:szCs w:val="28"/>
        </w:rPr>
        <w:t>валеологічного</w:t>
      </w:r>
      <w:proofErr w:type="spellEnd"/>
      <w:r w:rsidRPr="005B35F5">
        <w:rPr>
          <w:rFonts w:ascii="Times New Roman" w:eastAsia="Times New Roman" w:hAnsi="Times New Roman" w:cs="Times New Roman"/>
          <w:sz w:val="28"/>
          <w:szCs w:val="28"/>
        </w:rPr>
        <w:t xml:space="preserve"> виховання дітей, формуючи культуру здорового способу життя, навички безпечної поведінки та </w:t>
      </w:r>
      <w:proofErr w:type="spellStart"/>
      <w:r w:rsidRPr="005B35F5">
        <w:rPr>
          <w:rFonts w:ascii="Times New Roman" w:eastAsia="Times New Roman" w:hAnsi="Times New Roman" w:cs="Times New Roman"/>
          <w:sz w:val="28"/>
          <w:szCs w:val="28"/>
        </w:rPr>
        <w:t>здоровязбережувальну</w:t>
      </w:r>
      <w:proofErr w:type="spellEnd"/>
      <w:r w:rsidRPr="005B35F5">
        <w:rPr>
          <w:rFonts w:ascii="Times New Roman" w:eastAsia="Times New Roman" w:hAnsi="Times New Roman" w:cs="Times New Roman"/>
          <w:sz w:val="28"/>
          <w:szCs w:val="28"/>
        </w:rPr>
        <w:t xml:space="preserve"> компетентність.</w:t>
      </w:r>
      <w:bookmarkStart w:id="51" w:name="_heading=h.3tbhj52vncu8" w:colFirst="0" w:colLast="0"/>
      <w:bookmarkEnd w:id="51"/>
    </w:p>
    <w:p w:rsid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Бортнік</w:t>
      </w:r>
      <w:proofErr w:type="spellEnd"/>
      <w:r w:rsidRPr="005B35F5">
        <w:rPr>
          <w:rFonts w:ascii="Times New Roman" w:eastAsia="Times New Roman" w:hAnsi="Times New Roman" w:cs="Times New Roman"/>
          <w:sz w:val="28"/>
          <w:szCs w:val="28"/>
        </w:rPr>
        <w:t xml:space="preserve"> Світлана Андріївна, вихователь,  активно впроваджувала сучасні ігрові технології як провідний засіб розвитку дітей молодшого дошкільного віку, сприяючи формуванню мовленнєвої, соціальної та пізнавальної </w:t>
      </w:r>
      <w:proofErr w:type="spellStart"/>
      <w:r w:rsidRPr="005B35F5">
        <w:rPr>
          <w:rFonts w:ascii="Times New Roman" w:eastAsia="Times New Roman" w:hAnsi="Times New Roman" w:cs="Times New Roman"/>
          <w:sz w:val="28"/>
          <w:szCs w:val="28"/>
        </w:rPr>
        <w:t>компетентностей.</w:t>
      </w:r>
      <w:bookmarkStart w:id="52" w:name="_heading=h.7jefalrgqqwk" w:colFirst="0" w:colLast="0"/>
      <w:bookmarkEnd w:id="52"/>
      <w:proofErr w:type="spellEnd"/>
    </w:p>
    <w:p w:rsidR="00142C78" w:rsidRPr="005B35F5" w:rsidRDefault="005B35F5" w:rsidP="005B35F5">
      <w:pPr>
        <w:pStyle w:val="a8"/>
        <w:numPr>
          <w:ilvl w:val="3"/>
          <w:numId w:val="3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Бережна Ірина Сергіївна, вихователь,  широко використовувала технологію LEGO-конструювання у пізнавальній діяльності дітей старшого дошкільного віку, що сприяло розвитку просторового мислення, творчості, комунікативних навичок та вміння працювати в команді.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Аналіз результатів участі педагогів і вихованців у конкурсній, інноваційній та </w:t>
      </w:r>
      <w:proofErr w:type="spellStart"/>
      <w:r w:rsidRPr="005B35F5">
        <w:rPr>
          <w:rFonts w:ascii="Times New Roman" w:eastAsia="Times New Roman" w:hAnsi="Times New Roman" w:cs="Times New Roman"/>
          <w:sz w:val="28"/>
          <w:szCs w:val="28"/>
        </w:rPr>
        <w:t>проєктній</w:t>
      </w:r>
      <w:proofErr w:type="spellEnd"/>
      <w:r w:rsidRPr="005B35F5">
        <w:rPr>
          <w:rFonts w:ascii="Times New Roman" w:eastAsia="Times New Roman" w:hAnsi="Times New Roman" w:cs="Times New Roman"/>
          <w:sz w:val="28"/>
          <w:szCs w:val="28"/>
        </w:rPr>
        <w:t xml:space="preserve"> діяльності свідчить про високий рівень професійної компетентності педагогічного колективу, ефективність використання сучасних освітніх технологій, створення умов для розвитку здібностей кожної дитини та формування позитивного іміджу закладу дошкільної освіти в освітньому просторі громади, області та України.</w:t>
      </w:r>
    </w:p>
    <w:p w:rsidR="00142C78" w:rsidRPr="005B35F5" w:rsidRDefault="005B35F5" w:rsidP="005B35F5">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53" w:name="_heading=h.i008xyn1h5dl" w:colFirst="0" w:colLast="0"/>
      <w:bookmarkEnd w:id="53"/>
      <w:r w:rsidRPr="005B35F5">
        <w:rPr>
          <w:rFonts w:ascii="Times New Roman" w:eastAsia="Times New Roman" w:hAnsi="Times New Roman" w:cs="Times New Roman"/>
          <w:sz w:val="28"/>
          <w:szCs w:val="28"/>
        </w:rPr>
        <w:t>Забезпечення якості освіти та функціонування внутрішньої системи забезпечення якості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Одним із пріоритетних напрямів управлінської діяльності у 2025/2026 навчальному році було забезпечення функціонування внутрішньої системи </w:t>
      </w:r>
      <w:r w:rsidRPr="005B35F5">
        <w:rPr>
          <w:rFonts w:ascii="Times New Roman" w:eastAsia="Times New Roman" w:hAnsi="Times New Roman" w:cs="Times New Roman"/>
          <w:sz w:val="28"/>
          <w:szCs w:val="28"/>
        </w:rPr>
        <w:lastRenderedPageBreak/>
        <w:t>забезпечення якості освіти, спрямованої на постійне вдосконалення освітнього процесу, професійної діяльності педагогів та створення умов для всебічного розвитку кожної дитини.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Внутрішній контроль здійснювався відповідно до річного плану роботи закладу та охоплював усі складові освітньої діяльності. Основною метою контролю було не лише виявлення проблемних питань, а й надання педагогам методичної підтримки, вироблення спільних управлінських рішень і визначення шляхів підвищення якості освітніх послуг.</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навчального року проведено тематичне, фронтальне, оперативне та підсумкове вивчення стану організації освітнього процесу. Особлива увага приділялася:</w:t>
      </w:r>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реалізації діяльнісного та ігрового підходу в освітньому процесі;</w:t>
      </w:r>
      <w:bookmarkStart w:id="54" w:name="_heading=h.czklzpr7vs6g" w:colFirst="0" w:colLast="0"/>
      <w:bookmarkEnd w:id="54"/>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формуванню мовленнєвої компетентності та передумов навчання грамоти у дітей старшого дошкільного віку;</w:t>
      </w:r>
      <w:bookmarkStart w:id="55" w:name="_heading=h.qh4xw0egntzq" w:colFirst="0" w:colLast="0"/>
      <w:bookmarkEnd w:id="55"/>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організації освітньої діяльності в старшій інклюзивній групі;</w:t>
      </w:r>
      <w:bookmarkStart w:id="56" w:name="_heading=h.61dueincuvx8" w:colFirst="0" w:colLast="0"/>
      <w:bookmarkEnd w:id="56"/>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якості планування та ведення документації відповідно до Примірної інструкції з діловодства та номенклатури справ;</w:t>
      </w:r>
      <w:bookmarkStart w:id="57" w:name="_heading=h.gi0h6ql277ie" w:colFirst="0" w:colLast="0"/>
      <w:bookmarkEnd w:id="57"/>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організації фізкультурно-оздоровчої роботи та результатам медико-педагогічного контролю;</w:t>
      </w:r>
      <w:bookmarkStart w:id="58" w:name="_heading=h.v18vjkwxt1rw" w:colFirst="0" w:colLast="0"/>
      <w:bookmarkEnd w:id="58"/>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рівню сформованості життєвих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вихованців за результатами моніторингових досліджень;</w:t>
      </w:r>
      <w:bookmarkStart w:id="59" w:name="_heading=h.qmgbc87qizcu" w:colFirst="0" w:colLast="0"/>
      <w:bookmarkEnd w:id="59"/>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професійній діяльності педагогів, які проходили атестацію;</w:t>
      </w:r>
      <w:bookmarkStart w:id="60" w:name="_heading=h.pffsu3o6ft50" w:colFirst="0" w:colLast="0"/>
      <w:bookmarkEnd w:id="60"/>
    </w:p>
    <w:p w:rsid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організації освітніх занять, свят, розваг та вихованню культурно-гігієнічних навичок дітей;</w:t>
      </w:r>
      <w:bookmarkStart w:id="61" w:name="_heading=h.hd7p47bhjqtb" w:colFirst="0" w:colLast="0"/>
      <w:bookmarkEnd w:id="61"/>
    </w:p>
    <w:p w:rsidR="00142C78" w:rsidRPr="005B35F5" w:rsidRDefault="005B35F5" w:rsidP="005B35F5">
      <w:pPr>
        <w:numPr>
          <w:ilvl w:val="0"/>
          <w:numId w:val="11"/>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педагогічної майстерності педагогів які проходили атестацію.</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здійсненого контролю оформлено аналітичні довідки, картки спостережень та рекомендації, визначено сильні сторони діяльності педагогів, проблемні питання та конкретні заходи щодо їх усунення. Матеріали контролю стали основою для планування методичної роботи, індивідуального професійного супроводу педагогів та прийняття управлінських рішень.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Важливою складовою внутрішньої системи забезпечення якості освіти стало проведення щорічного </w:t>
      </w:r>
      <w:proofErr w:type="spellStart"/>
      <w:r w:rsidRPr="005B35F5">
        <w:rPr>
          <w:rFonts w:ascii="Times New Roman" w:eastAsia="Times New Roman" w:hAnsi="Times New Roman" w:cs="Times New Roman"/>
          <w:sz w:val="28"/>
          <w:szCs w:val="28"/>
        </w:rPr>
        <w:t>самооцінювання</w:t>
      </w:r>
      <w:proofErr w:type="spellEnd"/>
      <w:r w:rsidRPr="005B35F5">
        <w:rPr>
          <w:rFonts w:ascii="Times New Roman" w:eastAsia="Times New Roman" w:hAnsi="Times New Roman" w:cs="Times New Roman"/>
          <w:sz w:val="28"/>
          <w:szCs w:val="28"/>
        </w:rPr>
        <w:t xml:space="preserve"> освітньої діяльності закладу. Відповідно до наказу ЗДО № 96-од від 30.09.2025 року здійснено </w:t>
      </w:r>
      <w:proofErr w:type="spellStart"/>
      <w:r w:rsidRPr="005B35F5">
        <w:rPr>
          <w:rFonts w:ascii="Times New Roman" w:eastAsia="Times New Roman" w:hAnsi="Times New Roman" w:cs="Times New Roman"/>
          <w:sz w:val="28"/>
          <w:szCs w:val="28"/>
        </w:rPr>
        <w:t>самооцінювання</w:t>
      </w:r>
      <w:proofErr w:type="spellEnd"/>
      <w:r w:rsidRPr="005B35F5">
        <w:rPr>
          <w:rFonts w:ascii="Times New Roman" w:eastAsia="Times New Roman" w:hAnsi="Times New Roman" w:cs="Times New Roman"/>
          <w:sz w:val="28"/>
          <w:szCs w:val="28"/>
        </w:rPr>
        <w:t xml:space="preserve"> за напрямом «Організація освітнього процесу з урахуванням індивідуальних особливостей, потреб і можливостей кожного вихованця».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proofErr w:type="spellStart"/>
      <w:r w:rsidRPr="005B35F5">
        <w:rPr>
          <w:rFonts w:ascii="Times New Roman" w:eastAsia="Times New Roman" w:hAnsi="Times New Roman" w:cs="Times New Roman"/>
          <w:sz w:val="28"/>
          <w:szCs w:val="28"/>
        </w:rPr>
        <w:t>Самооцінювання</w:t>
      </w:r>
      <w:proofErr w:type="spellEnd"/>
      <w:r w:rsidRPr="005B35F5">
        <w:rPr>
          <w:rFonts w:ascii="Times New Roman" w:eastAsia="Times New Roman" w:hAnsi="Times New Roman" w:cs="Times New Roman"/>
          <w:sz w:val="28"/>
          <w:szCs w:val="28"/>
        </w:rPr>
        <w:t xml:space="preserve"> проводилося із застосуванням визначених закладом критеріїв, індикаторів та методів збору інформації. До оцінювання були залучені педагогічні працівники, адміністрація закладу, батьки вихованців, а також використано результати спостережень, моніторингових досліджень, аналіз документації та освітнього середовища.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За результатами </w:t>
      </w:r>
      <w:proofErr w:type="spellStart"/>
      <w:r w:rsidRPr="005B35F5">
        <w:rPr>
          <w:rFonts w:ascii="Times New Roman" w:eastAsia="Times New Roman" w:hAnsi="Times New Roman" w:cs="Times New Roman"/>
          <w:sz w:val="28"/>
          <w:szCs w:val="28"/>
        </w:rPr>
        <w:t>самооцінювання</w:t>
      </w:r>
      <w:proofErr w:type="spellEnd"/>
      <w:r w:rsidRPr="005B35F5">
        <w:rPr>
          <w:rFonts w:ascii="Times New Roman" w:eastAsia="Times New Roman" w:hAnsi="Times New Roman" w:cs="Times New Roman"/>
          <w:sz w:val="28"/>
          <w:szCs w:val="28"/>
        </w:rPr>
        <w:t xml:space="preserve"> встановлено, що діяльність закладу за вимогами 2.1–2.5 відповідає достатньому рівню функціонування внутрішньої системи забезпечення якості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Разом із тим визначено напрями, які потребують подальшого вдосконалення:</w:t>
      </w:r>
    </w:p>
    <w:p w:rsidR="005B35F5" w:rsidRDefault="005B35F5" w:rsidP="005B35F5">
      <w:pPr>
        <w:numPr>
          <w:ilvl w:val="0"/>
          <w:numId w:val="7"/>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модернізація розвивального предметно-просторового середовища окремих груп відповідно до вимог парціальних освітніх програм та принципів універсального дизайну;</w:t>
      </w:r>
      <w:bookmarkStart w:id="62" w:name="_heading=h.44di2g9fn8sw" w:colFirst="0" w:colLast="0"/>
      <w:bookmarkEnd w:id="62"/>
    </w:p>
    <w:p w:rsidR="005B35F5" w:rsidRDefault="005B35F5" w:rsidP="005B35F5">
      <w:pPr>
        <w:numPr>
          <w:ilvl w:val="0"/>
          <w:numId w:val="7"/>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подальше вдосконалення адаптації освітніх програм і педагогічних технологій до індивідуальних потреб дітей з особливими освітніми потребами;</w:t>
      </w:r>
      <w:bookmarkStart w:id="63" w:name="_heading=h.ig317jjrmtg5" w:colFirst="0" w:colLast="0"/>
      <w:bookmarkEnd w:id="63"/>
    </w:p>
    <w:p w:rsidR="005B35F5" w:rsidRDefault="005B35F5" w:rsidP="005B35F5">
      <w:pPr>
        <w:numPr>
          <w:ilvl w:val="0"/>
          <w:numId w:val="7"/>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укомплектування інклюзивних груп асистентами вихователя, вакантні посади яких залишаються незаповненими через відсутність кандидатів;</w:t>
      </w:r>
      <w:bookmarkStart w:id="64" w:name="_heading=h.iji9kd5krycb" w:colFirst="0" w:colLast="0"/>
      <w:bookmarkEnd w:id="64"/>
    </w:p>
    <w:p w:rsidR="005B35F5" w:rsidRDefault="005B35F5" w:rsidP="005B35F5">
      <w:pPr>
        <w:numPr>
          <w:ilvl w:val="0"/>
          <w:numId w:val="7"/>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удосконалення розвивальних осередків для дітей з особливими освітніми потребами відповідно до рекомендацій команд психолого-педагогічного супроводу та ІРЦ;</w:t>
      </w:r>
      <w:bookmarkStart w:id="65" w:name="_heading=h.84k4y3b921ke" w:colFirst="0" w:colLast="0"/>
      <w:bookmarkEnd w:id="65"/>
    </w:p>
    <w:p w:rsidR="00142C78" w:rsidRPr="005B35F5" w:rsidRDefault="005B35F5" w:rsidP="005B35F5">
      <w:pPr>
        <w:numPr>
          <w:ilvl w:val="0"/>
          <w:numId w:val="7"/>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створення та оснащення ресурсної кімнати сучасним корекційно-розвивальним обладнанням, дидактичними матеріалами, мультимедійними засобами та спеціальними допоміжними ресурсами.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Результати </w:t>
      </w:r>
      <w:proofErr w:type="spellStart"/>
      <w:r w:rsidRPr="005B35F5">
        <w:rPr>
          <w:rFonts w:ascii="Times New Roman" w:eastAsia="Times New Roman" w:hAnsi="Times New Roman" w:cs="Times New Roman"/>
          <w:sz w:val="28"/>
          <w:szCs w:val="28"/>
        </w:rPr>
        <w:t>самооцінювання</w:t>
      </w:r>
      <w:proofErr w:type="spellEnd"/>
      <w:r w:rsidRPr="005B35F5">
        <w:rPr>
          <w:rFonts w:ascii="Times New Roman" w:eastAsia="Times New Roman" w:hAnsi="Times New Roman" w:cs="Times New Roman"/>
          <w:sz w:val="28"/>
          <w:szCs w:val="28"/>
        </w:rPr>
        <w:t xml:space="preserve"> були узагальнені в аналітичному звіті та стали основою для визначення пріоритетних напрямів розвитку закладу, планування заходів щодо підвищення якості освіти та вдосконалення внутрішньої системи забезпечення якості освіти у 2026/2027 навчальному році.</w:t>
      </w:r>
    </w:p>
    <w:p w:rsidR="00142C78" w:rsidRPr="005B35F5" w:rsidRDefault="005B35F5" w:rsidP="005B35F5">
      <w:pPr>
        <w:spacing w:after="0" w:line="240"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     Проведений аналіз підтверджує, що система внутрішнього забезпечення якості освіти у ЗДО № 4 «Сонечко» є дієвим інструментом управління розвитком закладу, сприяє підвищенню професійної компетентності педагогів, забезпеченню якості освітнього процесу та створенню комфортного, безпечного й інклюзивного освітнього середовища для кожної дитини.</w:t>
      </w:r>
    </w:p>
    <w:p w:rsidR="00142C78" w:rsidRPr="005B35F5" w:rsidRDefault="005B35F5" w:rsidP="00072A3A">
      <w:pPr>
        <w:pStyle w:val="3"/>
        <w:keepNext w:val="0"/>
        <w:keepLines w:val="0"/>
        <w:spacing w:before="0" w:after="0" w:line="240" w:lineRule="auto"/>
        <w:ind w:firstLine="720"/>
        <w:jc w:val="both"/>
        <w:rPr>
          <w:rFonts w:ascii="Times New Roman" w:eastAsia="Times New Roman" w:hAnsi="Times New Roman" w:cs="Times New Roman"/>
        </w:rPr>
      </w:pPr>
      <w:bookmarkStart w:id="66" w:name="_heading=h.yg795cqte3e6" w:colFirst="0" w:colLast="0"/>
      <w:bookmarkEnd w:id="66"/>
      <w:r w:rsidRPr="005B35F5">
        <w:rPr>
          <w:rFonts w:ascii="Times New Roman" w:eastAsia="Times New Roman" w:hAnsi="Times New Roman" w:cs="Times New Roman"/>
        </w:rPr>
        <w:t>Моніторинг якості освітнього процесу та освітніх досягнень вихованців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Важливою складовою внутрішньої системи забезпечення якості освіти є систематичний моніторинг розвитку та освітніх досягнень вихованців, який дає змогу своєчасно відстежувати індивідуальний прогрес дітей, оцінювати ефективність педагогічної діяльності та приймати обґрунтовані управлінські рішення щодо вдосконалення освітнього процесу.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моніторингові дослідження проводилися відповідно до річного плану роботи закладу та наказів директора:</w:t>
      </w:r>
    </w:p>
    <w:p w:rsidR="00072A3A" w:rsidRDefault="005B35F5" w:rsidP="00072A3A">
      <w:pPr>
        <w:numPr>
          <w:ilvl w:val="0"/>
          <w:numId w:val="14"/>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початковий моніторинг – у жовтні 2025 року;</w:t>
      </w:r>
      <w:bookmarkStart w:id="67" w:name="_heading=h.aq26xjc9zctl" w:colFirst="0" w:colLast="0"/>
      <w:bookmarkEnd w:id="67"/>
    </w:p>
    <w:p w:rsidR="00072A3A" w:rsidRDefault="005B35F5" w:rsidP="00072A3A">
      <w:pPr>
        <w:numPr>
          <w:ilvl w:val="0"/>
          <w:numId w:val="14"/>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поточний моніторинг – у січні 2026 року;</w:t>
      </w:r>
      <w:bookmarkStart w:id="68" w:name="_heading=h.mj75s0wvkj5y" w:colFirst="0" w:colLast="0"/>
      <w:bookmarkEnd w:id="68"/>
    </w:p>
    <w:p w:rsidR="00142C78" w:rsidRPr="00072A3A" w:rsidRDefault="005B35F5" w:rsidP="00072A3A">
      <w:pPr>
        <w:numPr>
          <w:ilvl w:val="0"/>
          <w:numId w:val="14"/>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підсумковий моніторинг – у травні 2026 року.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Оцінювання здійснювалося за всіма освітніми напрямами Державного стандарту дошкільної освіти з урахуванням вікових та індивідуальних особливостей дітей, у тому числі дітей з особливими освітніми потребами. За результатами моніторингу оформлено індивідуальні картки розвитку дітей, аналітичні довідки та проведено порівняльний аналіз динаміки освітніх досягнень.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Отримані результати засвідчили позитивну динаміку розвитку вихованців упродовж навчального року. Порівняльний аналіз показав суттєве збільшення кількості дітей, які досягли високого рівня сформованості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та відповідне зменшення частки дітей із початковим рівнем.</w:t>
      </w:r>
    </w:p>
    <w:p w:rsidR="00142C78" w:rsidRDefault="005B35F5" w:rsidP="005B35F5">
      <w:pPr>
        <w:spacing w:after="0" w:line="240"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Середній рівень сформованості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по закладу становив:</w:t>
      </w:r>
    </w:p>
    <w:tbl>
      <w:tblPr>
        <w:tblStyle w:val="a9"/>
        <w:tblW w:w="0" w:type="auto"/>
        <w:tblLook w:val="04A0" w:firstRow="1" w:lastRow="0" w:firstColumn="1" w:lastColumn="0" w:noHBand="0" w:noVBand="1"/>
      </w:tblPr>
      <w:tblGrid>
        <w:gridCol w:w="3209"/>
        <w:gridCol w:w="3209"/>
        <w:gridCol w:w="3210"/>
      </w:tblGrid>
      <w:tr w:rsidR="00072A3A" w:rsidTr="00072A3A">
        <w:tc>
          <w:tcPr>
            <w:tcW w:w="3209" w:type="dxa"/>
          </w:tcPr>
          <w:p w:rsidR="00072A3A" w:rsidRPr="00072A3A" w:rsidRDefault="00072A3A" w:rsidP="00072A3A">
            <w:pPr>
              <w:jc w:val="center"/>
              <w:rPr>
                <w:rFonts w:ascii="Times New Roman" w:eastAsia="Times New Roman" w:hAnsi="Times New Roman" w:cs="Times New Roman"/>
                <w:i/>
                <w:sz w:val="28"/>
                <w:szCs w:val="28"/>
              </w:rPr>
            </w:pPr>
            <w:r w:rsidRPr="00072A3A">
              <w:rPr>
                <w:rFonts w:ascii="Times New Roman" w:eastAsia="Times New Roman" w:hAnsi="Times New Roman" w:cs="Times New Roman"/>
                <w:i/>
                <w:sz w:val="28"/>
                <w:szCs w:val="28"/>
              </w:rPr>
              <w:lastRenderedPageBreak/>
              <w:t>Рівень</w:t>
            </w:r>
          </w:p>
        </w:tc>
        <w:tc>
          <w:tcPr>
            <w:tcW w:w="3209" w:type="dxa"/>
          </w:tcPr>
          <w:p w:rsidR="00072A3A" w:rsidRPr="00072A3A" w:rsidRDefault="00072A3A" w:rsidP="00072A3A">
            <w:pPr>
              <w:jc w:val="center"/>
              <w:rPr>
                <w:rFonts w:ascii="Times New Roman" w:eastAsia="Times New Roman" w:hAnsi="Times New Roman" w:cs="Times New Roman"/>
                <w:i/>
                <w:sz w:val="28"/>
                <w:szCs w:val="28"/>
              </w:rPr>
            </w:pPr>
            <w:r w:rsidRPr="00072A3A">
              <w:rPr>
                <w:rFonts w:ascii="Times New Roman" w:eastAsia="Times New Roman" w:hAnsi="Times New Roman" w:cs="Times New Roman"/>
                <w:i/>
                <w:sz w:val="28"/>
                <w:szCs w:val="28"/>
              </w:rPr>
              <w:t>Вересень 2025</w:t>
            </w:r>
          </w:p>
        </w:tc>
        <w:tc>
          <w:tcPr>
            <w:tcW w:w="3210" w:type="dxa"/>
          </w:tcPr>
          <w:p w:rsidR="00072A3A" w:rsidRPr="00072A3A" w:rsidRDefault="00072A3A" w:rsidP="00072A3A">
            <w:pPr>
              <w:jc w:val="center"/>
              <w:rPr>
                <w:rFonts w:ascii="Times New Roman" w:eastAsia="Times New Roman" w:hAnsi="Times New Roman" w:cs="Times New Roman"/>
                <w:i/>
                <w:sz w:val="28"/>
                <w:szCs w:val="28"/>
              </w:rPr>
            </w:pPr>
            <w:r w:rsidRPr="00072A3A">
              <w:rPr>
                <w:rFonts w:ascii="Times New Roman" w:eastAsia="Times New Roman" w:hAnsi="Times New Roman" w:cs="Times New Roman"/>
                <w:i/>
                <w:sz w:val="28"/>
                <w:szCs w:val="28"/>
              </w:rPr>
              <w:t>Травень 2026</w:t>
            </w:r>
          </w:p>
        </w:tc>
      </w:tr>
      <w:tr w:rsidR="00072A3A" w:rsidTr="00072A3A">
        <w:tc>
          <w:tcPr>
            <w:tcW w:w="3209" w:type="dxa"/>
          </w:tcPr>
          <w:p w:rsidR="00072A3A" w:rsidRPr="005B35F5"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Високий</w:t>
            </w:r>
          </w:p>
        </w:tc>
        <w:tc>
          <w:tcPr>
            <w:tcW w:w="3209" w:type="dxa"/>
          </w:tcPr>
          <w:p w:rsidR="00072A3A" w:rsidRPr="005B35F5"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12 %</w:t>
            </w:r>
          </w:p>
        </w:tc>
        <w:tc>
          <w:tcPr>
            <w:tcW w:w="3210"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36 %</w:t>
            </w:r>
          </w:p>
        </w:tc>
      </w:tr>
      <w:tr w:rsidR="00072A3A" w:rsidTr="00072A3A">
        <w:tc>
          <w:tcPr>
            <w:tcW w:w="3209"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Достатній</w:t>
            </w:r>
          </w:p>
        </w:tc>
        <w:tc>
          <w:tcPr>
            <w:tcW w:w="3209"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32 %</w:t>
            </w:r>
          </w:p>
        </w:tc>
        <w:tc>
          <w:tcPr>
            <w:tcW w:w="3210" w:type="dxa"/>
          </w:tcPr>
          <w:p w:rsidR="00072A3A" w:rsidRPr="005B35F5"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31 %</w:t>
            </w:r>
          </w:p>
        </w:tc>
      </w:tr>
      <w:tr w:rsidR="00072A3A" w:rsidTr="00072A3A">
        <w:tc>
          <w:tcPr>
            <w:tcW w:w="3209"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Середній</w:t>
            </w:r>
          </w:p>
        </w:tc>
        <w:tc>
          <w:tcPr>
            <w:tcW w:w="3209"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30 %</w:t>
            </w:r>
          </w:p>
        </w:tc>
        <w:tc>
          <w:tcPr>
            <w:tcW w:w="3210"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21 %</w:t>
            </w:r>
          </w:p>
        </w:tc>
      </w:tr>
      <w:tr w:rsidR="00072A3A" w:rsidTr="00072A3A">
        <w:tc>
          <w:tcPr>
            <w:tcW w:w="3209" w:type="dxa"/>
          </w:tcPr>
          <w:p w:rsidR="00072A3A" w:rsidRPr="005B35F5"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Початковий</w:t>
            </w:r>
          </w:p>
        </w:tc>
        <w:tc>
          <w:tcPr>
            <w:tcW w:w="3209"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26 %</w:t>
            </w:r>
          </w:p>
        </w:tc>
        <w:tc>
          <w:tcPr>
            <w:tcW w:w="3210" w:type="dxa"/>
          </w:tcPr>
          <w:p w:rsidR="00072A3A" w:rsidRDefault="00072A3A" w:rsidP="00072A3A">
            <w:pPr>
              <w:jc w:val="center"/>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12 %</w:t>
            </w:r>
          </w:p>
        </w:tc>
      </w:tr>
    </w:tbl>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Позитивна динаміка свідчить про ефективність організації освітнього процесу, використання діяльнісного та ігрового підходів, індивідуалізацію навчання, системну корекційно-</w:t>
      </w:r>
      <w:proofErr w:type="spellStart"/>
      <w:r w:rsidRPr="005B35F5">
        <w:rPr>
          <w:rFonts w:ascii="Times New Roman" w:eastAsia="Times New Roman" w:hAnsi="Times New Roman" w:cs="Times New Roman"/>
          <w:sz w:val="28"/>
          <w:szCs w:val="28"/>
        </w:rPr>
        <w:t>розвиткову</w:t>
      </w:r>
      <w:proofErr w:type="spellEnd"/>
      <w:r w:rsidRPr="005B35F5">
        <w:rPr>
          <w:rFonts w:ascii="Times New Roman" w:eastAsia="Times New Roman" w:hAnsi="Times New Roman" w:cs="Times New Roman"/>
          <w:sz w:val="28"/>
          <w:szCs w:val="28"/>
        </w:rPr>
        <w:t xml:space="preserve"> роботу та результативну взаємодію педагогів із сім'ями вихованців.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Аналіз результатів моніторингу за віковими групами засвідчив, що діти молодшого дошкільного віку демонструють позитивну адаптацію до умов закладу, поступове формування предметно-ігрової діяльності, мовленнєвої активності та навичок соціальної взаємодії.</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середніх інклюзивних групах спостерігається стабільне зростання показників у сенсорно-пізнавальному, природничому та ігровому напрямах. Разом із тим потребують подальшої уваги розвиток мовленнєвої компетентності окремих вихованців, художньо-творчих здібностей та соціально-емоційних навичок дітей з особливими освітніми потребами.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Найвищі результати продемонстрували вихованці старших інклюзивних груп «Веселка» та «Колобок». Більшість дітей досягла високого та достатнього рівнів сформованості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за всіма освітніми напрямами Державного стандарту дошкільної освіти, що свідчить про їхню успішну готовність до подальшого навчання у початковій школі.</w:t>
      </w:r>
    </w:p>
    <w:p w:rsidR="00142C78" w:rsidRPr="005B35F5" w:rsidRDefault="005B35F5" w:rsidP="00072A3A">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Особливо позитивна динаміка відзначена у розвитку:</w:t>
      </w:r>
    </w:p>
    <w:p w:rsidR="00072A3A" w:rsidRDefault="005B35F5" w:rsidP="00072A3A">
      <w:pPr>
        <w:numPr>
          <w:ilvl w:val="0"/>
          <w:numId w:val="28"/>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ігрової компетентності;</w:t>
      </w:r>
      <w:bookmarkStart w:id="69" w:name="_heading=h.kuh34c2gukbz" w:colFirst="0" w:colLast="0"/>
      <w:bookmarkEnd w:id="69"/>
    </w:p>
    <w:p w:rsidR="00072A3A" w:rsidRDefault="005B35F5" w:rsidP="00072A3A">
      <w:pPr>
        <w:numPr>
          <w:ilvl w:val="0"/>
          <w:numId w:val="2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сенсорно-пізнавального розвитку;</w:t>
      </w:r>
      <w:bookmarkStart w:id="70" w:name="_heading=h.4soj67rz0j9j" w:colFirst="0" w:colLast="0"/>
      <w:bookmarkEnd w:id="70"/>
    </w:p>
    <w:p w:rsidR="00072A3A" w:rsidRDefault="005B35F5" w:rsidP="00072A3A">
      <w:pPr>
        <w:numPr>
          <w:ilvl w:val="0"/>
          <w:numId w:val="2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соціалізації дітей;</w:t>
      </w:r>
      <w:bookmarkStart w:id="71" w:name="_heading=h.baaax7rx2zzg" w:colFirst="0" w:colLast="0"/>
      <w:bookmarkEnd w:id="71"/>
    </w:p>
    <w:p w:rsidR="00072A3A" w:rsidRDefault="005B35F5" w:rsidP="00072A3A">
      <w:pPr>
        <w:numPr>
          <w:ilvl w:val="0"/>
          <w:numId w:val="2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природничої компетентності;</w:t>
      </w:r>
      <w:bookmarkStart w:id="72" w:name="_heading=h.x9icoad7ruy3" w:colFirst="0" w:colLast="0"/>
      <w:bookmarkEnd w:id="72"/>
    </w:p>
    <w:p w:rsidR="00142C78" w:rsidRPr="00072A3A" w:rsidRDefault="005B35F5" w:rsidP="00072A3A">
      <w:pPr>
        <w:numPr>
          <w:ilvl w:val="0"/>
          <w:numId w:val="2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мовленнєвого розвитку дітей старшого дошкільного віку.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моніторингових досліджень визначено напрями подальшої роботи педагогічного колективу:</w:t>
      </w:r>
    </w:p>
    <w:p w:rsidR="00072A3A" w:rsidRDefault="005B35F5" w:rsidP="00072A3A">
      <w:pPr>
        <w:numPr>
          <w:ilvl w:val="0"/>
          <w:numId w:val="25"/>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удосконалення індивідуальної освітньої траєкторії дітей з особливими освітніми потребами;</w:t>
      </w:r>
      <w:bookmarkStart w:id="73" w:name="_heading=h.qznsc76m72tl" w:colFirst="0" w:colLast="0"/>
      <w:bookmarkEnd w:id="73"/>
    </w:p>
    <w:p w:rsidR="00072A3A" w:rsidRDefault="005B35F5" w:rsidP="00072A3A">
      <w:pPr>
        <w:numPr>
          <w:ilvl w:val="0"/>
          <w:numId w:val="25"/>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посилення мовленнєвої та комунікативної компетентності вихованців;</w:t>
      </w:r>
      <w:bookmarkStart w:id="74" w:name="_heading=h.favmz0oetly6" w:colFirst="0" w:colLast="0"/>
      <w:bookmarkEnd w:id="74"/>
    </w:p>
    <w:p w:rsidR="00072A3A" w:rsidRDefault="005B35F5" w:rsidP="00072A3A">
      <w:pPr>
        <w:numPr>
          <w:ilvl w:val="0"/>
          <w:numId w:val="25"/>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розвиток творчого потенціалу дітей через інтеграцію мистецької та ігрової діяльності;</w:t>
      </w:r>
      <w:bookmarkStart w:id="75" w:name="_heading=h.koc40dhz7b5z" w:colFirst="0" w:colLast="0"/>
      <w:bookmarkEnd w:id="75"/>
    </w:p>
    <w:p w:rsidR="00072A3A" w:rsidRDefault="005B35F5" w:rsidP="00072A3A">
      <w:pPr>
        <w:numPr>
          <w:ilvl w:val="0"/>
          <w:numId w:val="25"/>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активніше використання діяльнісних, ігрових, LEGO- та STREAM-технологій;</w:t>
      </w:r>
      <w:bookmarkStart w:id="76" w:name="_heading=h.6hqkqguqn4u6" w:colFirst="0" w:colLast="0"/>
      <w:bookmarkEnd w:id="76"/>
    </w:p>
    <w:p w:rsidR="00142C78" w:rsidRPr="00072A3A" w:rsidRDefault="005B35F5" w:rsidP="00072A3A">
      <w:pPr>
        <w:numPr>
          <w:ilvl w:val="0"/>
          <w:numId w:val="25"/>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розширення партнерської взаємодії з батьками щодо підтримки індивідуального розвитку дітей.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Результати моніторингу стали підґрунтям для коригування освітньої діяльності, планування методичної роботи, надання адресної підтримки педагогам та визначення пріоритетних напрямів розвитку закладу на 2026/2027 навчальний рік.</w:t>
      </w:r>
    </w:p>
    <w:p w:rsidR="00142C78" w:rsidRPr="005B35F5" w:rsidRDefault="005B35F5" w:rsidP="00072A3A">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77" w:name="_heading=h.qnf039741v90" w:colFirst="0" w:colLast="0"/>
      <w:bookmarkEnd w:id="77"/>
      <w:r w:rsidRPr="005B35F5">
        <w:rPr>
          <w:rFonts w:ascii="Times New Roman" w:eastAsia="Times New Roman" w:hAnsi="Times New Roman" w:cs="Times New Roman"/>
          <w:sz w:val="28"/>
          <w:szCs w:val="28"/>
        </w:rPr>
        <w:lastRenderedPageBreak/>
        <w:t>Наступність між дошкільною та початковою освітою</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наступності між дошкільною та початковою освітою є одним із напрямів діяльності ЗДО № 4 «Сонечко», оскільки саме якісна підготовка дітей до навчання в Новій українській школі створює передумови для їх успішної адаптації та подальшого навчання.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Упродовж 2025/2026 навчального року робота здійснювалася відповідно до Угоди про співпрацю із </w:t>
      </w:r>
      <w:proofErr w:type="spellStart"/>
      <w:r w:rsidRPr="005B35F5">
        <w:rPr>
          <w:rFonts w:ascii="Times New Roman" w:eastAsia="Times New Roman" w:hAnsi="Times New Roman" w:cs="Times New Roman"/>
          <w:sz w:val="28"/>
          <w:szCs w:val="28"/>
        </w:rPr>
        <w:t>Сарненським</w:t>
      </w:r>
      <w:proofErr w:type="spellEnd"/>
      <w:r w:rsidRPr="005B35F5">
        <w:rPr>
          <w:rFonts w:ascii="Times New Roman" w:eastAsia="Times New Roman" w:hAnsi="Times New Roman" w:cs="Times New Roman"/>
          <w:sz w:val="28"/>
          <w:szCs w:val="28"/>
        </w:rPr>
        <w:t xml:space="preserve"> ліцеєм № 4 та спільного плану заходів щодо забезпечення наступності між дошкільною та початковою освітою.</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Педагоги старших інклюзивних груп «Веселка» та «Колобок» цілеспрямовано формували в дітей передумови навчальної діяльності, пізнавальну активність, самостійність, комунікативні навички, відповідальність та позитивну мотивацію до навчання. В освітньому процесі широко використовувалися діяльнісний та ігровий підходи, ранкові кола, інтегровані заняття, сюжетно-рольова гра «Школа», дидактичні й командні ігри, що сприяли розвитку соціально-емоційної компетентності та готовності дітей до шкільного життя.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Важливим компонентом роботи стала психолого-педагогічна діагностика готовності дітей старшого дошкільного віку до навчання в школі, яку у січні–лютому 2026 року проведено практичним психологом у двох старших інклюзивних групах.</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старшій інклюзивній групі «Веселка» у діагностичному обстеженні взяли участь 8 дітей. Результати засвідчили, що:</w:t>
      </w:r>
    </w:p>
    <w:p w:rsidR="00072A3A" w:rsidRDefault="005B35F5" w:rsidP="00072A3A">
      <w:pPr>
        <w:numPr>
          <w:ilvl w:val="0"/>
          <w:numId w:val="2"/>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38 % (3 дитини) мають повністю сформовану готовність до навчання у школі;</w:t>
      </w:r>
      <w:bookmarkStart w:id="78" w:name="_heading=h.cipgvv7wfqta" w:colFirst="0" w:colLast="0"/>
      <w:bookmarkEnd w:id="78"/>
    </w:p>
    <w:p w:rsidR="00072A3A" w:rsidRDefault="005B35F5" w:rsidP="00072A3A">
      <w:pPr>
        <w:numPr>
          <w:ilvl w:val="0"/>
          <w:numId w:val="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50 % (4 дитини) продемонстрували достатній рівень готовності;</w:t>
      </w:r>
      <w:bookmarkStart w:id="79" w:name="_heading=h.z6r5y1t90klh" w:colFirst="0" w:colLast="0"/>
      <w:bookmarkEnd w:id="79"/>
    </w:p>
    <w:p w:rsidR="00142C78" w:rsidRPr="00072A3A" w:rsidRDefault="005B35F5" w:rsidP="00072A3A">
      <w:pPr>
        <w:numPr>
          <w:ilvl w:val="0"/>
          <w:numId w:val="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12 % (1 дитина) перебуває на етапі формування шкільної готовності.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старшій інклюзивній групі «Колобок» обстежено 13 дітей. За результатами діагностики:</w:t>
      </w:r>
    </w:p>
    <w:p w:rsidR="00072A3A" w:rsidRDefault="005B35F5" w:rsidP="00072A3A">
      <w:pPr>
        <w:numPr>
          <w:ilvl w:val="0"/>
          <w:numId w:val="1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23 % (3 дитини) мають високий рівень готовності до шкільного навчання;</w:t>
      </w:r>
      <w:bookmarkStart w:id="80" w:name="_heading=h.6enocaxelqkx" w:colFirst="0" w:colLast="0"/>
      <w:bookmarkEnd w:id="80"/>
    </w:p>
    <w:p w:rsidR="00072A3A" w:rsidRDefault="005B35F5" w:rsidP="00072A3A">
      <w:pPr>
        <w:numPr>
          <w:ilvl w:val="0"/>
          <w:numId w:val="13"/>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54 % (7 дітей) – достатній рівень;</w:t>
      </w:r>
      <w:bookmarkStart w:id="81" w:name="_heading=h.u4zshcibdnoe" w:colFirst="0" w:colLast="0"/>
      <w:bookmarkEnd w:id="81"/>
    </w:p>
    <w:p w:rsidR="00142C78" w:rsidRPr="00072A3A" w:rsidRDefault="005B35F5" w:rsidP="00072A3A">
      <w:pPr>
        <w:numPr>
          <w:ilvl w:val="0"/>
          <w:numId w:val="13"/>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23 % (3 дитини) потребують подальшого розвитку окремих компонентів готовності до навчання.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Отримані результати свідчать, що переважна більшість випускників закладу має сформовані передумови успішного навчання у Новій українській школі. Водночас для окремих дітей було визначено індивідуальні напрями психолого-педагогічної підтримки, спрямовані на розвиток пізнавальних процесів, емоційно-вольової сфери, мовлення, самостійності та навчальної мотивації.</w:t>
      </w:r>
    </w:p>
    <w:p w:rsidR="00142C78" w:rsidRPr="005B35F5" w:rsidRDefault="005B35F5" w:rsidP="00072A3A">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Невід'ємною складовою забезпечення наступності стала взаємодія з батьками майбутніх першокласників. З метою підвищення їхньої педагогічної компетентності проведено онлайн-анкетування щодо готовності дітей до навчання у школі, результати якого стали підставою для індивідуальних консультацій та визначення тематики подальшої роботи.</w:t>
      </w:r>
    </w:p>
    <w:p w:rsidR="00142C78" w:rsidRPr="005B35F5" w:rsidRDefault="005B35F5" w:rsidP="00072A3A">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батьків організовано:</w:t>
      </w:r>
    </w:p>
    <w:p w:rsidR="00072A3A" w:rsidRDefault="005B35F5" w:rsidP="00072A3A">
      <w:pPr>
        <w:numPr>
          <w:ilvl w:val="0"/>
          <w:numId w:val="16"/>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індивідуальні консультації щодо психологічної та соціальної готовності дітей до школи;</w:t>
      </w:r>
      <w:bookmarkStart w:id="82" w:name="_heading=h.mgt2ttjyjrj" w:colFirst="0" w:colLast="0"/>
      <w:bookmarkEnd w:id="82"/>
    </w:p>
    <w:p w:rsidR="00072A3A" w:rsidRDefault="005B35F5" w:rsidP="00072A3A">
      <w:pPr>
        <w:numPr>
          <w:ilvl w:val="0"/>
          <w:numId w:val="16"/>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тематичні батьківські збори «Готовність дитини до Нової української школи. Портрет майбутнього першокласника»;</w:t>
      </w:r>
      <w:bookmarkStart w:id="83" w:name="_heading=h.uo41s24i7ewq" w:colFirst="0" w:colLast="0"/>
      <w:bookmarkEnd w:id="83"/>
    </w:p>
    <w:p w:rsidR="00072A3A" w:rsidRDefault="005B35F5" w:rsidP="00072A3A">
      <w:pPr>
        <w:numPr>
          <w:ilvl w:val="0"/>
          <w:numId w:val="16"/>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тренінг «Впевнений крок до школи»;</w:t>
      </w:r>
      <w:bookmarkStart w:id="84" w:name="_heading=h.wbxy8z5si4n" w:colFirst="0" w:colLast="0"/>
      <w:bookmarkEnd w:id="84"/>
    </w:p>
    <w:p w:rsidR="00142C78" w:rsidRPr="00072A3A" w:rsidRDefault="005B35F5" w:rsidP="00072A3A">
      <w:pPr>
        <w:numPr>
          <w:ilvl w:val="0"/>
          <w:numId w:val="16"/>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 xml:space="preserve">ознайомлення з інформаційними матеріалами «Готовність дитини до НУШ» та «НУШ чекає </w:t>
      </w:r>
      <w:proofErr w:type="spellStart"/>
      <w:r w:rsidRPr="00072A3A">
        <w:rPr>
          <w:rFonts w:ascii="Times New Roman" w:eastAsia="Times New Roman" w:hAnsi="Times New Roman" w:cs="Times New Roman"/>
          <w:sz w:val="28"/>
          <w:szCs w:val="28"/>
        </w:rPr>
        <w:t>першачків</w:t>
      </w:r>
      <w:proofErr w:type="spellEnd"/>
      <w:r w:rsidRPr="00072A3A">
        <w:rPr>
          <w:rFonts w:ascii="Times New Roman" w:eastAsia="Times New Roman" w:hAnsi="Times New Roman" w:cs="Times New Roman"/>
          <w:sz w:val="28"/>
          <w:szCs w:val="28"/>
        </w:rPr>
        <w:t>».</w:t>
      </w:r>
    </w:p>
    <w:p w:rsidR="00072A3A" w:rsidRDefault="005B35F5" w:rsidP="00072A3A">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діагностичних досліджень педагоги отримали практичні рекомендації щодо формування психологічної, мотиваційної та соціальної готовності дітей до навчання у школі. Для вихованців, які потребували додаткової підтримки, упродовж березня–травня реалізовано цикл розвивальних занять «Граємо у школу», спрямованих на розвиток навчальної мотивації, довільної поведінки, уваги, самостійності, організованості та позитивного ставлення до шкільного життя.</w:t>
      </w:r>
    </w:p>
    <w:p w:rsidR="00142C78" w:rsidRPr="005B35F5" w:rsidRDefault="005B35F5" w:rsidP="00072A3A">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Аналіз результатів роботи підтверджує ефективність системи забезпечення наступності між дошкільною та початковою освітою у закладі. Комплексна взаємодія педагогів, практичного психолога, батьків та педагогічного колективу </w:t>
      </w:r>
      <w:proofErr w:type="spellStart"/>
      <w:r w:rsidRPr="005B35F5">
        <w:rPr>
          <w:rFonts w:ascii="Times New Roman" w:eastAsia="Times New Roman" w:hAnsi="Times New Roman" w:cs="Times New Roman"/>
          <w:sz w:val="28"/>
          <w:szCs w:val="28"/>
        </w:rPr>
        <w:t>Сарненського</w:t>
      </w:r>
      <w:proofErr w:type="spellEnd"/>
      <w:r w:rsidRPr="005B35F5">
        <w:rPr>
          <w:rFonts w:ascii="Times New Roman" w:eastAsia="Times New Roman" w:hAnsi="Times New Roman" w:cs="Times New Roman"/>
          <w:sz w:val="28"/>
          <w:szCs w:val="28"/>
        </w:rPr>
        <w:t xml:space="preserve"> ліцею № 4 сприяла формуванню в дітей ключових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визначених Державним стандартом дошкільної освіти, та забезпечила належний рівень готовності більшості випускників до успішного навчання в Новій українській школі.</w:t>
      </w:r>
    </w:p>
    <w:p w:rsidR="00142C78" w:rsidRPr="005B35F5" w:rsidRDefault="005B35F5" w:rsidP="00072A3A">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85" w:name="_heading=h.2scugr8kfxv4" w:colFirst="0" w:colLast="0"/>
      <w:bookmarkEnd w:id="85"/>
      <w:r w:rsidRPr="005B35F5">
        <w:rPr>
          <w:rFonts w:ascii="Times New Roman" w:eastAsia="Times New Roman" w:hAnsi="Times New Roman" w:cs="Times New Roman"/>
          <w:sz w:val="28"/>
          <w:szCs w:val="28"/>
        </w:rPr>
        <w:t xml:space="preserve">Фізичний розвиток та </w:t>
      </w:r>
      <w:proofErr w:type="spellStart"/>
      <w:r w:rsidRPr="005B35F5">
        <w:rPr>
          <w:rFonts w:ascii="Times New Roman" w:eastAsia="Times New Roman" w:hAnsi="Times New Roman" w:cs="Times New Roman"/>
          <w:sz w:val="28"/>
          <w:szCs w:val="28"/>
        </w:rPr>
        <w:t>здоров'язбережувальна</w:t>
      </w:r>
      <w:proofErr w:type="spellEnd"/>
      <w:r w:rsidRPr="005B35F5">
        <w:rPr>
          <w:rFonts w:ascii="Times New Roman" w:eastAsia="Times New Roman" w:hAnsi="Times New Roman" w:cs="Times New Roman"/>
          <w:sz w:val="28"/>
          <w:szCs w:val="28"/>
        </w:rPr>
        <w:t xml:space="preserve"> діяльність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Одним із напрямів освітньої діяльності ЗДО № 4 «Сонечко» у 2025/2026 навчальному році було забезпечення фізичного розвитку дітей, зміцнення їхнього здоров'я та формування основ здорового способу життя. Організація фізкультурно-оздоровчої роботи здійснювалася відповідно до вимог Державного стандарту дошкільної освіти, Санітарного регламенту та чинних нормативно-правових документів.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закладі створено систему </w:t>
      </w:r>
      <w:proofErr w:type="spellStart"/>
      <w:r w:rsidRPr="005B35F5">
        <w:rPr>
          <w:rFonts w:ascii="Times New Roman" w:eastAsia="Times New Roman" w:hAnsi="Times New Roman" w:cs="Times New Roman"/>
          <w:sz w:val="28"/>
          <w:szCs w:val="28"/>
        </w:rPr>
        <w:t>здоров'язбережувальної</w:t>
      </w:r>
      <w:proofErr w:type="spellEnd"/>
      <w:r w:rsidRPr="005B35F5">
        <w:rPr>
          <w:rFonts w:ascii="Times New Roman" w:eastAsia="Times New Roman" w:hAnsi="Times New Roman" w:cs="Times New Roman"/>
          <w:sz w:val="28"/>
          <w:szCs w:val="28"/>
        </w:rPr>
        <w:t xml:space="preserve"> діяльності, яка забезпечувала достатній рівень рухової активності дітей протягом дня та сприяла гармонійному фізичному розвитку кожного вихованця.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Фізкультурно-оздоровча робота проводилася комплексно та включала:</w:t>
      </w:r>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ранкову гімнастику;</w:t>
      </w:r>
      <w:bookmarkStart w:id="86" w:name="_heading=h.qv2qpmauaujl" w:colFirst="0" w:colLast="0"/>
      <w:bookmarkEnd w:id="86"/>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заняття з фізичної культури;</w:t>
      </w:r>
      <w:bookmarkStart w:id="87" w:name="_heading=h.3c2z02dmblj3" w:colFirst="0" w:colLast="0"/>
      <w:bookmarkEnd w:id="87"/>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фізкультурні хвилинки та динамічні паузи;</w:t>
      </w:r>
      <w:bookmarkStart w:id="88" w:name="_heading=h.5h51440tp5u" w:colFirst="0" w:colLast="0"/>
      <w:bookmarkEnd w:id="88"/>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рухливі й спортивні ігри;</w:t>
      </w:r>
      <w:bookmarkStart w:id="89" w:name="_heading=h.u8p231ikt0za" w:colFirst="0" w:colLast="0"/>
      <w:bookmarkEnd w:id="89"/>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фізкультурні свята та розваги;</w:t>
      </w:r>
      <w:bookmarkStart w:id="90" w:name="_heading=h.umkhma5cjzj9" w:colFirst="0" w:colLast="0"/>
      <w:bookmarkEnd w:id="90"/>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фізичні вправи під час прогулянок;</w:t>
      </w:r>
      <w:bookmarkStart w:id="91" w:name="_heading=h.edrqju6owzx4" w:colFirst="0" w:colLast="0"/>
      <w:bookmarkEnd w:id="91"/>
    </w:p>
    <w:p w:rsid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самостійну рухову діяльність дітей;</w:t>
      </w:r>
      <w:bookmarkStart w:id="92" w:name="_heading=h.g3h0ita230os" w:colFirst="0" w:colLast="0"/>
      <w:bookmarkEnd w:id="92"/>
    </w:p>
    <w:p w:rsidR="00142C78" w:rsidRPr="00072A3A" w:rsidRDefault="005B35F5" w:rsidP="00072A3A">
      <w:pPr>
        <w:numPr>
          <w:ilvl w:val="0"/>
          <w:numId w:val="22"/>
        </w:numPr>
        <w:spacing w:after="0" w:line="240" w:lineRule="auto"/>
        <w:ind w:left="0" w:firstLine="709"/>
        <w:jc w:val="both"/>
        <w:rPr>
          <w:rFonts w:ascii="Times New Roman" w:eastAsia="Times New Roman" w:hAnsi="Times New Roman" w:cs="Times New Roman"/>
          <w:sz w:val="28"/>
          <w:szCs w:val="28"/>
        </w:rPr>
      </w:pPr>
      <w:proofErr w:type="spellStart"/>
      <w:r w:rsidRPr="00072A3A">
        <w:rPr>
          <w:rFonts w:ascii="Times New Roman" w:eastAsia="Times New Roman" w:hAnsi="Times New Roman" w:cs="Times New Roman"/>
          <w:sz w:val="28"/>
          <w:szCs w:val="28"/>
        </w:rPr>
        <w:t>загартувальні</w:t>
      </w:r>
      <w:proofErr w:type="spellEnd"/>
      <w:r w:rsidRPr="00072A3A">
        <w:rPr>
          <w:rFonts w:ascii="Times New Roman" w:eastAsia="Times New Roman" w:hAnsi="Times New Roman" w:cs="Times New Roman"/>
          <w:sz w:val="28"/>
          <w:szCs w:val="28"/>
        </w:rPr>
        <w:t xml:space="preserve"> процедури відповідно до вікових особливостей вихованців.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 метою підвищення інтересу дітей до рухової активності та впровадження сучасних </w:t>
      </w:r>
      <w:proofErr w:type="spellStart"/>
      <w:r w:rsidRPr="005B35F5">
        <w:rPr>
          <w:rFonts w:ascii="Times New Roman" w:eastAsia="Times New Roman" w:hAnsi="Times New Roman" w:cs="Times New Roman"/>
          <w:sz w:val="28"/>
          <w:szCs w:val="28"/>
        </w:rPr>
        <w:t>здоров'язбережувальних</w:t>
      </w:r>
      <w:proofErr w:type="spellEnd"/>
      <w:r w:rsidRPr="005B35F5">
        <w:rPr>
          <w:rFonts w:ascii="Times New Roman" w:eastAsia="Times New Roman" w:hAnsi="Times New Roman" w:cs="Times New Roman"/>
          <w:sz w:val="28"/>
          <w:szCs w:val="28"/>
        </w:rPr>
        <w:t xml:space="preserve"> технологій інструктором з фізичної культури </w:t>
      </w:r>
      <w:proofErr w:type="spellStart"/>
      <w:r w:rsidRPr="005B35F5">
        <w:rPr>
          <w:rFonts w:ascii="Times New Roman" w:eastAsia="Times New Roman" w:hAnsi="Times New Roman" w:cs="Times New Roman"/>
          <w:sz w:val="28"/>
          <w:szCs w:val="28"/>
        </w:rPr>
        <w:t>Красько</w:t>
      </w:r>
      <w:proofErr w:type="spellEnd"/>
      <w:r w:rsidRPr="005B35F5">
        <w:rPr>
          <w:rFonts w:ascii="Times New Roman" w:eastAsia="Times New Roman" w:hAnsi="Times New Roman" w:cs="Times New Roman"/>
          <w:sz w:val="28"/>
          <w:szCs w:val="28"/>
        </w:rPr>
        <w:t xml:space="preserve"> Катериною продовжено використання елементів </w:t>
      </w:r>
      <w:proofErr w:type="spellStart"/>
      <w:r w:rsidRPr="005B35F5">
        <w:rPr>
          <w:rFonts w:ascii="Times New Roman" w:eastAsia="Times New Roman" w:hAnsi="Times New Roman" w:cs="Times New Roman"/>
          <w:sz w:val="28"/>
          <w:szCs w:val="28"/>
        </w:rPr>
        <w:t>танцювально</w:t>
      </w:r>
      <w:proofErr w:type="spellEnd"/>
      <w:r w:rsidRPr="005B35F5">
        <w:rPr>
          <w:rFonts w:ascii="Times New Roman" w:eastAsia="Times New Roman" w:hAnsi="Times New Roman" w:cs="Times New Roman"/>
          <w:sz w:val="28"/>
          <w:szCs w:val="28"/>
        </w:rPr>
        <w:t xml:space="preserve">-фітнес програми </w:t>
      </w:r>
      <w:proofErr w:type="spellStart"/>
      <w:r w:rsidRPr="005B35F5">
        <w:rPr>
          <w:rFonts w:ascii="Times New Roman" w:eastAsia="Times New Roman" w:hAnsi="Times New Roman" w:cs="Times New Roman"/>
          <w:sz w:val="28"/>
          <w:szCs w:val="28"/>
        </w:rPr>
        <w:t>Zumba</w:t>
      </w:r>
      <w:proofErr w:type="spellEnd"/>
      <w:r w:rsidRPr="005B35F5">
        <w:rPr>
          <w:rFonts w:ascii="Times New Roman" w:eastAsia="Times New Roman" w:hAnsi="Times New Roman" w:cs="Times New Roman"/>
          <w:sz w:val="28"/>
          <w:szCs w:val="28"/>
        </w:rPr>
        <w:t xml:space="preserve"> </w:t>
      </w:r>
      <w:proofErr w:type="spellStart"/>
      <w:r w:rsidRPr="005B35F5">
        <w:rPr>
          <w:rFonts w:ascii="Times New Roman" w:eastAsia="Times New Roman" w:hAnsi="Times New Roman" w:cs="Times New Roman"/>
          <w:sz w:val="28"/>
          <w:szCs w:val="28"/>
        </w:rPr>
        <w:t>Kids</w:t>
      </w:r>
      <w:proofErr w:type="spellEnd"/>
      <w:r w:rsidRPr="005B35F5">
        <w:rPr>
          <w:rFonts w:ascii="Times New Roman" w:eastAsia="Times New Roman" w:hAnsi="Times New Roman" w:cs="Times New Roman"/>
          <w:sz w:val="28"/>
          <w:szCs w:val="28"/>
        </w:rPr>
        <w:t xml:space="preserve">. Інноваційна методика успішно інтегрувалася в ранкову </w:t>
      </w:r>
      <w:r w:rsidRPr="005B35F5">
        <w:rPr>
          <w:rFonts w:ascii="Times New Roman" w:eastAsia="Times New Roman" w:hAnsi="Times New Roman" w:cs="Times New Roman"/>
          <w:sz w:val="28"/>
          <w:szCs w:val="28"/>
        </w:rPr>
        <w:lastRenderedPageBreak/>
        <w:t>гімнастику, фізкультурні заняття та фізкультурні розваги, що сприяло розвитку координації рухів, витривалості, ритмічності, емоційної розкутості та позитивної мотивації дітей до занять фізичною культурою.</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Організація фізичного виховання здійснювалася з урахуванням індивідуального стану здоров'я кожної дитини. За результатами щорічних медичних оглядів усі вихованці були розподілені за групами здоров'я та фізкультурними групами, що дало змогу забезпечити диференційований підхід до фізичних навантажень та безпечну організацію освітнього процесу.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Важливою складовою внутрішньої системи забезпечення якості освіти є моніторинг фізичного розвитку дітей. Наприкінці навчального року проведено оцінювання рівня сформованості основних рухових умінь і навичок вихованців. Моніторинг охопив 66 дітей із 125 вихованців та передбачав оцінювання виконання основних фізичних рухів: бігу, стрибків і метання.</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Результати моніторингового дослідження засвідчили позитивну динаміку розвитку фізичних якостей дошкільників, достатній рівень сформованості основних рухових умінь та ефективність системи фізкультурно-оздоровчої роботи, що здійснювалася упродовж навчального року. </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Контроль за якістю організації фізичного виховання здійснювався шляхом проведення медико-педагогічного контролю відповідно до листа Міністерства освіти і науки України від 12.12.2019 № 1/9-765 «Щодо організації медико-педагогічного контролю на заняттях з фізичної культури у закладах дошкільної освіти» та затвердженого графіка.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Під час здійснення медико-педагогічного контролю аналізувалися відповідність фізичних навантажень віковим та індивідуальним можливостям дітей, загальна і моторна щільність занять, дотримання санітарно-гігієнічних вимог, ефективність методів і прийомів роботи педагога, а також рівень рухової активності вихованців. За результатами контролю оформлено відповідні протоколи та надано рекомендації щодо подальшого вдосконалення організації фізкультурно-оздоровчої роботи.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Проведена упродовж навчального року система фізичного виховання та </w:t>
      </w:r>
      <w:proofErr w:type="spellStart"/>
      <w:r w:rsidRPr="005B35F5">
        <w:rPr>
          <w:rFonts w:ascii="Times New Roman" w:eastAsia="Times New Roman" w:hAnsi="Times New Roman" w:cs="Times New Roman"/>
          <w:sz w:val="28"/>
          <w:szCs w:val="28"/>
        </w:rPr>
        <w:t>здоров'язбережувальної</w:t>
      </w:r>
      <w:proofErr w:type="spellEnd"/>
      <w:r w:rsidRPr="005B35F5">
        <w:rPr>
          <w:rFonts w:ascii="Times New Roman" w:eastAsia="Times New Roman" w:hAnsi="Times New Roman" w:cs="Times New Roman"/>
          <w:sz w:val="28"/>
          <w:szCs w:val="28"/>
        </w:rPr>
        <w:t xml:space="preserve"> діяльності забезпечила належний рівень рухової активності дітей, сприяла зміцненню їхнього фізичного й психоемоційного здоров'я, формуванню </w:t>
      </w:r>
      <w:proofErr w:type="spellStart"/>
      <w:r w:rsidRPr="005B35F5">
        <w:rPr>
          <w:rFonts w:ascii="Times New Roman" w:eastAsia="Times New Roman" w:hAnsi="Times New Roman" w:cs="Times New Roman"/>
          <w:sz w:val="28"/>
          <w:szCs w:val="28"/>
        </w:rPr>
        <w:t>здоров'язбережувальної</w:t>
      </w:r>
      <w:proofErr w:type="spellEnd"/>
      <w:r w:rsidRPr="005B35F5">
        <w:rPr>
          <w:rFonts w:ascii="Times New Roman" w:eastAsia="Times New Roman" w:hAnsi="Times New Roman" w:cs="Times New Roman"/>
          <w:sz w:val="28"/>
          <w:szCs w:val="28"/>
        </w:rPr>
        <w:t xml:space="preserve"> компетентності, позитивного ставлення до фізичної культури та здорового способу життя. Отримані результати підтверджують ефективність обраних форм і методів роботи та визначають подальші перспективи розвитку </w:t>
      </w:r>
      <w:proofErr w:type="spellStart"/>
      <w:r w:rsidRPr="005B35F5">
        <w:rPr>
          <w:rFonts w:ascii="Times New Roman" w:eastAsia="Times New Roman" w:hAnsi="Times New Roman" w:cs="Times New Roman"/>
          <w:sz w:val="28"/>
          <w:szCs w:val="28"/>
        </w:rPr>
        <w:t>здоров'язбережувального</w:t>
      </w:r>
      <w:proofErr w:type="spellEnd"/>
      <w:r w:rsidRPr="005B35F5">
        <w:rPr>
          <w:rFonts w:ascii="Times New Roman" w:eastAsia="Times New Roman" w:hAnsi="Times New Roman" w:cs="Times New Roman"/>
          <w:sz w:val="28"/>
          <w:szCs w:val="28"/>
        </w:rPr>
        <w:t xml:space="preserve"> освітнього середовища закладу.</w:t>
      </w:r>
    </w:p>
    <w:p w:rsidR="00142C78" w:rsidRPr="005B35F5" w:rsidRDefault="005B35F5" w:rsidP="00072A3A">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93" w:name="_heading=h.e5e87e5f69hg" w:colFirst="0" w:colLast="0"/>
      <w:bookmarkEnd w:id="93"/>
      <w:r w:rsidRPr="005B35F5">
        <w:rPr>
          <w:rFonts w:ascii="Times New Roman" w:eastAsia="Times New Roman" w:hAnsi="Times New Roman" w:cs="Times New Roman"/>
          <w:sz w:val="28"/>
          <w:szCs w:val="28"/>
        </w:rPr>
        <w:t xml:space="preserve">Логопедичний супровід дітей </w:t>
      </w:r>
    </w:p>
    <w:p w:rsidR="00142C78" w:rsidRPr="005B35F5" w:rsidRDefault="005B35F5" w:rsidP="005B35F5">
      <w:pPr>
        <w:pStyle w:val="2"/>
        <w:keepNext w:val="0"/>
        <w:keepLines w:val="0"/>
        <w:spacing w:before="0" w:after="0" w:line="240" w:lineRule="auto"/>
        <w:ind w:firstLine="720"/>
        <w:jc w:val="both"/>
        <w:rPr>
          <w:rFonts w:ascii="Times New Roman" w:eastAsia="Times New Roman" w:hAnsi="Times New Roman" w:cs="Times New Roman"/>
          <w:b w:val="0"/>
          <w:bCs w:val="0"/>
          <w:sz w:val="28"/>
          <w:szCs w:val="28"/>
        </w:rPr>
      </w:pPr>
      <w:bookmarkStart w:id="94" w:name="_heading=h.g9745uwg0ik" w:colFirst="0" w:colLast="0"/>
      <w:bookmarkEnd w:id="94"/>
      <w:r w:rsidRPr="005B35F5">
        <w:rPr>
          <w:rFonts w:ascii="Times New Roman" w:eastAsia="Times New Roman" w:hAnsi="Times New Roman" w:cs="Times New Roman"/>
          <w:b w:val="0"/>
          <w:bCs w:val="0"/>
          <w:sz w:val="28"/>
          <w:szCs w:val="28"/>
        </w:rPr>
        <w:t>Одним із напрямів забезпечення якості дошкільної освіти у 2025/2026 навчальному році було надання своєчасної та ефективної логопедичної допомоги дітям із порушеннями мовленнєвого розвитку. Робота вчителя-логопеда здійснювалася відповідно до чинного законодавства України, Державного стандарту дошкільної освіти, річного плану роботи та індивідуальних освітніх потреб вихованців.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Основною метою діяльності було своєчасне виявлення мовленнєвих порушень, організація комплексної корекційно-</w:t>
      </w:r>
      <w:proofErr w:type="spellStart"/>
      <w:r w:rsidRPr="005B35F5">
        <w:rPr>
          <w:rFonts w:ascii="Times New Roman" w:eastAsia="Times New Roman" w:hAnsi="Times New Roman" w:cs="Times New Roman"/>
          <w:sz w:val="28"/>
          <w:szCs w:val="28"/>
        </w:rPr>
        <w:t>розвиткової</w:t>
      </w:r>
      <w:proofErr w:type="spellEnd"/>
      <w:r w:rsidRPr="005B35F5">
        <w:rPr>
          <w:rFonts w:ascii="Times New Roman" w:eastAsia="Times New Roman" w:hAnsi="Times New Roman" w:cs="Times New Roman"/>
          <w:sz w:val="28"/>
          <w:szCs w:val="28"/>
        </w:rPr>
        <w:t xml:space="preserve"> роботи, формування комунікативної компетентності, попередження вторинних порушень розвитку та забезпечення готовності дітей до подальшого навчання в школі.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На початку навчального року проведено комплексне логопедичне обстеження 31 дитини старших інклюзивних груп. За результатами діагностики визначено індивідуальні освітні потреби вихованців та сформовано систему корекційної роботи.</w:t>
      </w:r>
    </w:p>
    <w:p w:rsidR="00142C78" w:rsidRPr="005B35F5" w:rsidRDefault="005B35F5" w:rsidP="005B35F5">
      <w:pPr>
        <w:spacing w:after="0" w:line="240" w:lineRule="auto"/>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Аналіз результатів обстеження засвідчив, що:</w:t>
      </w:r>
    </w:p>
    <w:p w:rsidR="00072A3A" w:rsidRPr="00072A3A" w:rsidRDefault="005B35F5" w:rsidP="00072A3A">
      <w:pPr>
        <w:numPr>
          <w:ilvl w:val="0"/>
          <w:numId w:val="9"/>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загальне недорозвинення мовлення (ЗНМ) виявлено у 2 дітей</w:t>
      </w:r>
      <w:bookmarkStart w:id="95" w:name="_heading=h.bbfxhf50mxsb" w:colFirst="0" w:colLast="0"/>
      <w:bookmarkEnd w:id="95"/>
      <w:r w:rsidR="00072A3A">
        <w:rPr>
          <w:rFonts w:ascii="Times New Roman" w:eastAsia="Times New Roman" w:hAnsi="Times New Roman" w:cs="Times New Roman"/>
          <w:sz w:val="28"/>
          <w:szCs w:val="28"/>
          <w:lang w:val="uk-UA"/>
        </w:rPr>
        <w:t>;</w:t>
      </w:r>
    </w:p>
    <w:p w:rsidR="00072A3A" w:rsidRDefault="005B35F5" w:rsidP="00072A3A">
      <w:pPr>
        <w:numPr>
          <w:ilvl w:val="0"/>
          <w:numId w:val="9"/>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фонетико-фонематичне недорозвинення мовлення (ФФНМ) — у 6 дітей;</w:t>
      </w:r>
      <w:bookmarkStart w:id="96" w:name="_heading=h.c9gtgzig5p2k" w:colFirst="0" w:colLast="0"/>
      <w:bookmarkEnd w:id="96"/>
    </w:p>
    <w:p w:rsidR="00072A3A" w:rsidRDefault="005B35F5" w:rsidP="00072A3A">
      <w:pPr>
        <w:numPr>
          <w:ilvl w:val="0"/>
          <w:numId w:val="9"/>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 xml:space="preserve">ізольовані порушення </w:t>
      </w:r>
      <w:proofErr w:type="spellStart"/>
      <w:r w:rsidRPr="00072A3A">
        <w:rPr>
          <w:rFonts w:ascii="Times New Roman" w:eastAsia="Times New Roman" w:hAnsi="Times New Roman" w:cs="Times New Roman"/>
          <w:sz w:val="28"/>
          <w:szCs w:val="28"/>
        </w:rPr>
        <w:t>звуковимови</w:t>
      </w:r>
      <w:proofErr w:type="spellEnd"/>
      <w:r w:rsidRPr="00072A3A">
        <w:rPr>
          <w:rFonts w:ascii="Times New Roman" w:eastAsia="Times New Roman" w:hAnsi="Times New Roman" w:cs="Times New Roman"/>
          <w:sz w:val="28"/>
          <w:szCs w:val="28"/>
        </w:rPr>
        <w:t xml:space="preserve"> — у 9 дітей;</w:t>
      </w:r>
      <w:bookmarkStart w:id="97" w:name="_heading=h.7x6zbmkt1deo" w:colFirst="0" w:colLast="0"/>
      <w:bookmarkEnd w:id="97"/>
    </w:p>
    <w:p w:rsidR="00072A3A" w:rsidRDefault="005B35F5" w:rsidP="00072A3A">
      <w:pPr>
        <w:numPr>
          <w:ilvl w:val="0"/>
          <w:numId w:val="9"/>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мовлення відповідає віку встановлено у 8 дітей;</w:t>
      </w:r>
      <w:bookmarkStart w:id="98" w:name="_heading=h.7d5pnnooa22n" w:colFirst="0" w:colLast="0"/>
      <w:bookmarkEnd w:id="98"/>
    </w:p>
    <w:p w:rsidR="00142C78" w:rsidRPr="00072A3A" w:rsidRDefault="005B35F5" w:rsidP="00072A3A">
      <w:pPr>
        <w:numPr>
          <w:ilvl w:val="0"/>
          <w:numId w:val="9"/>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6 вихованців мали статус дітей з особливими освітніми потребами та потребували комплексного психолого-педагогічного супроводу.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Найбільш поширеними мовленнєвими труднощами залишалися порушення </w:t>
      </w:r>
      <w:proofErr w:type="spellStart"/>
      <w:r w:rsidRPr="005B35F5">
        <w:rPr>
          <w:rFonts w:ascii="Times New Roman" w:eastAsia="Times New Roman" w:hAnsi="Times New Roman" w:cs="Times New Roman"/>
          <w:sz w:val="28"/>
          <w:szCs w:val="28"/>
        </w:rPr>
        <w:t>звуковимови</w:t>
      </w:r>
      <w:proofErr w:type="spellEnd"/>
      <w:r w:rsidRPr="005B35F5">
        <w:rPr>
          <w:rFonts w:ascii="Times New Roman" w:eastAsia="Times New Roman" w:hAnsi="Times New Roman" w:cs="Times New Roman"/>
          <w:sz w:val="28"/>
          <w:szCs w:val="28"/>
        </w:rPr>
        <w:t xml:space="preserve">, недостатній розвиток фонематичного сприймання, словникового запасу, граматичної будови та зв'язного мовлення, а також труднощі розвитку дрібної моторики й </w:t>
      </w:r>
      <w:proofErr w:type="spellStart"/>
      <w:r w:rsidRPr="005B35F5">
        <w:rPr>
          <w:rFonts w:ascii="Times New Roman" w:eastAsia="Times New Roman" w:hAnsi="Times New Roman" w:cs="Times New Roman"/>
          <w:sz w:val="28"/>
          <w:szCs w:val="28"/>
        </w:rPr>
        <w:t>міжпівкульної</w:t>
      </w:r>
      <w:proofErr w:type="spellEnd"/>
      <w:r w:rsidRPr="005B35F5">
        <w:rPr>
          <w:rFonts w:ascii="Times New Roman" w:eastAsia="Times New Roman" w:hAnsi="Times New Roman" w:cs="Times New Roman"/>
          <w:sz w:val="28"/>
          <w:szCs w:val="28"/>
        </w:rPr>
        <w:t xml:space="preserve"> взаємодії.</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Корекційно-</w:t>
      </w:r>
      <w:proofErr w:type="spellStart"/>
      <w:r w:rsidRPr="005B35F5">
        <w:rPr>
          <w:rFonts w:ascii="Times New Roman" w:eastAsia="Times New Roman" w:hAnsi="Times New Roman" w:cs="Times New Roman"/>
          <w:sz w:val="28"/>
          <w:szCs w:val="28"/>
        </w:rPr>
        <w:t>розвиткова</w:t>
      </w:r>
      <w:proofErr w:type="spellEnd"/>
      <w:r w:rsidRPr="005B35F5">
        <w:rPr>
          <w:rFonts w:ascii="Times New Roman" w:eastAsia="Times New Roman" w:hAnsi="Times New Roman" w:cs="Times New Roman"/>
          <w:sz w:val="28"/>
          <w:szCs w:val="28"/>
        </w:rPr>
        <w:t xml:space="preserve"> робота здійснювалася індивідуально та у підгрупах відповідно до індивідуальних особливостей дітей. Під час занять використовувалися сучасні логопедичні та корекційні технології: артикуляційна, дихальна та пальчикова гімнастика, </w:t>
      </w:r>
      <w:proofErr w:type="spellStart"/>
      <w:r w:rsidRPr="005B35F5">
        <w:rPr>
          <w:rFonts w:ascii="Times New Roman" w:eastAsia="Times New Roman" w:hAnsi="Times New Roman" w:cs="Times New Roman"/>
          <w:sz w:val="28"/>
          <w:szCs w:val="28"/>
        </w:rPr>
        <w:t>логоритмічні</w:t>
      </w:r>
      <w:proofErr w:type="spellEnd"/>
      <w:r w:rsidRPr="005B35F5">
        <w:rPr>
          <w:rFonts w:ascii="Times New Roman" w:eastAsia="Times New Roman" w:hAnsi="Times New Roman" w:cs="Times New Roman"/>
          <w:sz w:val="28"/>
          <w:szCs w:val="28"/>
        </w:rPr>
        <w:t xml:space="preserve"> й нейропсихологічні вправи, </w:t>
      </w:r>
      <w:proofErr w:type="spellStart"/>
      <w:r w:rsidRPr="005B35F5">
        <w:rPr>
          <w:rFonts w:ascii="Times New Roman" w:eastAsia="Times New Roman" w:hAnsi="Times New Roman" w:cs="Times New Roman"/>
          <w:sz w:val="28"/>
          <w:szCs w:val="28"/>
        </w:rPr>
        <w:t>кінезіологічні</w:t>
      </w:r>
      <w:proofErr w:type="spellEnd"/>
      <w:r w:rsidRPr="005B35F5">
        <w:rPr>
          <w:rFonts w:ascii="Times New Roman" w:eastAsia="Times New Roman" w:hAnsi="Times New Roman" w:cs="Times New Roman"/>
          <w:sz w:val="28"/>
          <w:szCs w:val="28"/>
        </w:rPr>
        <w:t xml:space="preserve"> методики, інтерактивні та мультимедійні засоби навчання, дидактичні мовленнєві ігри, вправи на розвиток фонематичного слуху, зв'язного мовлення та підготовку дітей до навчання грамоти.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навчального року логопедичну допомогу отримували 23 вихованці.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Підсумкове обстеження засвідчило ефективність проведеної роботи:</w:t>
      </w:r>
    </w:p>
    <w:p w:rsidR="00072A3A" w:rsidRDefault="005B35F5" w:rsidP="00072A3A">
      <w:pPr>
        <w:numPr>
          <w:ilvl w:val="0"/>
          <w:numId w:val="19"/>
        </w:numPr>
        <w:spacing w:after="0" w:line="240" w:lineRule="auto"/>
        <w:ind w:left="0" w:firstLine="85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14 дітей (61 %) мовленнєві порушення були повністю подолані;</w:t>
      </w:r>
      <w:bookmarkStart w:id="99" w:name="_heading=h.t5al6vtsbg78" w:colFirst="0" w:colLast="0"/>
      <w:bookmarkEnd w:id="99"/>
    </w:p>
    <w:p w:rsidR="00072A3A" w:rsidRDefault="005B35F5" w:rsidP="00072A3A">
      <w:pPr>
        <w:numPr>
          <w:ilvl w:val="0"/>
          <w:numId w:val="19"/>
        </w:numPr>
        <w:spacing w:after="0" w:line="240" w:lineRule="auto"/>
        <w:ind w:left="0" w:firstLine="851"/>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у 5 дітей (22 %) спостерігалася стійка позитивна динаміка розвитку;</w:t>
      </w:r>
      <w:bookmarkStart w:id="100" w:name="_heading=h.vjirtcvkeqha" w:colFirst="0" w:colLast="0"/>
      <w:bookmarkEnd w:id="100"/>
    </w:p>
    <w:p w:rsidR="00142C78" w:rsidRPr="00072A3A" w:rsidRDefault="005B35F5" w:rsidP="00072A3A">
      <w:pPr>
        <w:numPr>
          <w:ilvl w:val="0"/>
          <w:numId w:val="19"/>
        </w:numPr>
        <w:spacing w:after="0" w:line="240" w:lineRule="auto"/>
        <w:ind w:left="0" w:firstLine="851"/>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4 дітям (17 %) рекомендовано продовжити логопедичний супровід під час навчання у школі.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більшості дітей суттєво покращилися правильність </w:t>
      </w:r>
      <w:proofErr w:type="spellStart"/>
      <w:r w:rsidRPr="005B35F5">
        <w:rPr>
          <w:rFonts w:ascii="Times New Roman" w:eastAsia="Times New Roman" w:hAnsi="Times New Roman" w:cs="Times New Roman"/>
          <w:sz w:val="28"/>
          <w:szCs w:val="28"/>
        </w:rPr>
        <w:t>звуковимови</w:t>
      </w:r>
      <w:proofErr w:type="spellEnd"/>
      <w:r w:rsidRPr="005B35F5">
        <w:rPr>
          <w:rFonts w:ascii="Times New Roman" w:eastAsia="Times New Roman" w:hAnsi="Times New Roman" w:cs="Times New Roman"/>
          <w:sz w:val="28"/>
          <w:szCs w:val="28"/>
        </w:rPr>
        <w:t>, фонематичне сприймання, мовленнєва активність, словниковий запас, граматична будова мовлення та вміння будувати зв'язні висловлювання, що позитивно вплинуло на рівень їхньої готовності до навчання в школі.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Важливою складовою логопедичного супроводу була міждисциплінарна взаємодія з педагогічними працівниками закладу. Вчитель-логопед систематично надавав методичні рекомендації вихователям щодо розвитку мовлення дітей у повсякденній діяльності, автоматизації поставлених звуків, використання мовленнєвих ігор, брав участь у роботі педагогічної ради, засіданнях команд психолого-педагогічного супроводу та інших методичних заходах.</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Протягом року забезпечувалася активна співпраця з батьками вихованців через індивідуальні консультації, практичні заняття, інформаційно-просвітницьку роботу та надання рекомендацій щодо організації домашньої логопедичної підтримки дітей. Така взаємодія сприяла забезпеченню єдності вимог закладу освіти та сім'ї у питаннях мовленнєвого розвитку дошкільників.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Особлива увага приділялася організації логопедичного супроводу дітей з особливими освітніми потребами. Упродовж навчального року забезпечувався комплексний психолого-педагогічний супровід 13 дітей, здійснювався моніторинг динаміки їхнього мовленнєвого розвитку, надавалася консультативна допомога педагогам і батькам, розроблялися рекомендації до індивідуальних програм розвитку та готувалися матеріали для команд психолого-педагогічного супроводу й </w:t>
      </w:r>
      <w:proofErr w:type="spellStart"/>
      <w:r w:rsidRPr="005B35F5">
        <w:rPr>
          <w:rFonts w:ascii="Times New Roman" w:eastAsia="Times New Roman" w:hAnsi="Times New Roman" w:cs="Times New Roman"/>
          <w:sz w:val="28"/>
          <w:szCs w:val="28"/>
        </w:rPr>
        <w:t>інклюзивно</w:t>
      </w:r>
      <w:proofErr w:type="spellEnd"/>
      <w:r w:rsidRPr="005B35F5">
        <w:rPr>
          <w:rFonts w:ascii="Times New Roman" w:eastAsia="Times New Roman" w:hAnsi="Times New Roman" w:cs="Times New Roman"/>
          <w:sz w:val="28"/>
          <w:szCs w:val="28"/>
        </w:rPr>
        <w:t>-ресурсного центру.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Аналіз результатів логопедичної роботи засвідчує її достатню ефективність. Системний підхід до корекційно-</w:t>
      </w:r>
      <w:proofErr w:type="spellStart"/>
      <w:r w:rsidRPr="005B35F5">
        <w:rPr>
          <w:rFonts w:ascii="Times New Roman" w:eastAsia="Times New Roman" w:hAnsi="Times New Roman" w:cs="Times New Roman"/>
          <w:sz w:val="28"/>
          <w:szCs w:val="28"/>
        </w:rPr>
        <w:t>розвиткової</w:t>
      </w:r>
      <w:proofErr w:type="spellEnd"/>
      <w:r w:rsidRPr="005B35F5">
        <w:rPr>
          <w:rFonts w:ascii="Times New Roman" w:eastAsia="Times New Roman" w:hAnsi="Times New Roman" w:cs="Times New Roman"/>
          <w:sz w:val="28"/>
          <w:szCs w:val="28"/>
        </w:rPr>
        <w:t xml:space="preserve"> діяльності, міждисциплінарна взаємодія фахівців, партнерська співпраця з родинами вихованців та використання сучасних педагогічних технологій сприяли підвищенню рівня мовленнєвого розвитку дітей, успішній соціалізації та формуванню передумов для подальшого навчання у Новій українській школі.</w:t>
      </w:r>
    </w:p>
    <w:p w:rsidR="00142C78" w:rsidRPr="005B35F5" w:rsidRDefault="005B35F5" w:rsidP="00072A3A">
      <w:pPr>
        <w:pStyle w:val="2"/>
        <w:keepNext w:val="0"/>
        <w:keepLines w:val="0"/>
        <w:spacing w:before="0" w:after="0" w:line="240" w:lineRule="auto"/>
        <w:ind w:firstLine="720"/>
        <w:jc w:val="both"/>
        <w:rPr>
          <w:rFonts w:ascii="Times New Roman" w:eastAsia="Times New Roman" w:hAnsi="Times New Roman" w:cs="Times New Roman"/>
          <w:sz w:val="28"/>
          <w:szCs w:val="28"/>
        </w:rPr>
      </w:pPr>
      <w:bookmarkStart w:id="101" w:name="_heading=h.5ljcqzdk6muh" w:colFirst="0" w:colLast="0"/>
      <w:bookmarkEnd w:id="101"/>
      <w:r w:rsidRPr="005B35F5">
        <w:rPr>
          <w:rFonts w:ascii="Times New Roman" w:eastAsia="Times New Roman" w:hAnsi="Times New Roman" w:cs="Times New Roman"/>
          <w:sz w:val="28"/>
          <w:szCs w:val="28"/>
        </w:rPr>
        <w:t>Психологічний супровід учасників освітнього процесу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2025/2026 навчального року діяльність психологічної служби закладу була спрямована на забезпечення психологічного благополуччя всіх учасників освітнього процесу, підтримку психічного здоров'я дітей, створення безпечного та інклюзивного освітнього середовища, психологічний супровід дітей з особливими освітніми потребами, адаптацію вихованців до умов закладу дошкільної освіти та підготовку дітей старшого дошкільного віку до навчання у школі.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Робота практичного психолога здійснювалася відповідно до річного плану роботи та охоплювала всі основні напрями психологічної діяльності: організаційно-методичний, діагностичний, корекційно-</w:t>
      </w:r>
      <w:proofErr w:type="spellStart"/>
      <w:r w:rsidRPr="005B35F5">
        <w:rPr>
          <w:rFonts w:ascii="Times New Roman" w:eastAsia="Times New Roman" w:hAnsi="Times New Roman" w:cs="Times New Roman"/>
          <w:sz w:val="28"/>
          <w:szCs w:val="28"/>
        </w:rPr>
        <w:t>розвитковий</w:t>
      </w:r>
      <w:proofErr w:type="spellEnd"/>
      <w:r w:rsidRPr="005B35F5">
        <w:rPr>
          <w:rFonts w:ascii="Times New Roman" w:eastAsia="Times New Roman" w:hAnsi="Times New Roman" w:cs="Times New Roman"/>
          <w:sz w:val="28"/>
          <w:szCs w:val="28"/>
        </w:rPr>
        <w:t>, консультативний, просвітницький та профілактичний.</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b w:val="0"/>
          <w:bCs w:val="0"/>
          <w:i/>
          <w:iCs/>
        </w:rPr>
      </w:pPr>
      <w:bookmarkStart w:id="102" w:name="_heading=h.oqcg29m30b6c" w:colFirst="0" w:colLast="0"/>
      <w:bookmarkEnd w:id="102"/>
      <w:r w:rsidRPr="005B35F5">
        <w:rPr>
          <w:rFonts w:ascii="Times New Roman" w:eastAsia="Times New Roman" w:hAnsi="Times New Roman" w:cs="Times New Roman"/>
          <w:b w:val="0"/>
          <w:bCs w:val="0"/>
          <w:i/>
          <w:iCs/>
        </w:rPr>
        <w:t>Організаційно-методична діяльність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Протягом навчального року забезпечувалося якісне планування, ведення професійної документації, оновлення діагностичного та методичного інструментарію відповідно до чинних нормативних документів.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 метою професійного розвитку практичний психолог систематично підвищував власну кваліфікацію, беручи участь у семінарах, </w:t>
      </w:r>
      <w:proofErr w:type="spellStart"/>
      <w:r w:rsidRPr="005B35F5">
        <w:rPr>
          <w:rFonts w:ascii="Times New Roman" w:eastAsia="Times New Roman" w:hAnsi="Times New Roman" w:cs="Times New Roman"/>
          <w:sz w:val="28"/>
          <w:szCs w:val="28"/>
        </w:rPr>
        <w:t>вебінарах</w:t>
      </w:r>
      <w:proofErr w:type="spellEnd"/>
      <w:r w:rsidRPr="005B35F5">
        <w:rPr>
          <w:rFonts w:ascii="Times New Roman" w:eastAsia="Times New Roman" w:hAnsi="Times New Roman" w:cs="Times New Roman"/>
          <w:sz w:val="28"/>
          <w:szCs w:val="28"/>
        </w:rPr>
        <w:t xml:space="preserve">, тренінгах, </w:t>
      </w:r>
      <w:proofErr w:type="spellStart"/>
      <w:r w:rsidRPr="005B35F5">
        <w:rPr>
          <w:rFonts w:ascii="Times New Roman" w:eastAsia="Times New Roman" w:hAnsi="Times New Roman" w:cs="Times New Roman"/>
          <w:sz w:val="28"/>
          <w:szCs w:val="28"/>
        </w:rPr>
        <w:t>інтенсивах</w:t>
      </w:r>
      <w:proofErr w:type="spellEnd"/>
      <w:r w:rsidRPr="005B35F5">
        <w:rPr>
          <w:rFonts w:ascii="Times New Roman" w:eastAsia="Times New Roman" w:hAnsi="Times New Roman" w:cs="Times New Roman"/>
          <w:sz w:val="28"/>
          <w:szCs w:val="28"/>
        </w:rPr>
        <w:t xml:space="preserve"> та методичних заходах, організованих Рівненським ОІППО, КУ «</w:t>
      </w:r>
      <w:proofErr w:type="spellStart"/>
      <w:r w:rsidRPr="005B35F5">
        <w:rPr>
          <w:rFonts w:ascii="Times New Roman" w:eastAsia="Times New Roman" w:hAnsi="Times New Roman" w:cs="Times New Roman"/>
          <w:sz w:val="28"/>
          <w:szCs w:val="28"/>
        </w:rPr>
        <w:t>Сарненський</w:t>
      </w:r>
      <w:proofErr w:type="spellEnd"/>
      <w:r w:rsidRPr="005B35F5">
        <w:rPr>
          <w:rFonts w:ascii="Times New Roman" w:eastAsia="Times New Roman" w:hAnsi="Times New Roman" w:cs="Times New Roman"/>
          <w:sz w:val="28"/>
          <w:szCs w:val="28"/>
        </w:rPr>
        <w:t xml:space="preserve"> центр професійного розвитку педагогічних працівників», </w:t>
      </w:r>
      <w:proofErr w:type="spellStart"/>
      <w:r w:rsidRPr="005B35F5">
        <w:rPr>
          <w:rFonts w:ascii="Times New Roman" w:eastAsia="Times New Roman" w:hAnsi="Times New Roman" w:cs="Times New Roman"/>
          <w:sz w:val="28"/>
          <w:szCs w:val="28"/>
        </w:rPr>
        <w:t>Інклюзивно</w:t>
      </w:r>
      <w:proofErr w:type="spellEnd"/>
      <w:r w:rsidRPr="005B35F5">
        <w:rPr>
          <w:rFonts w:ascii="Times New Roman" w:eastAsia="Times New Roman" w:hAnsi="Times New Roman" w:cs="Times New Roman"/>
          <w:sz w:val="28"/>
          <w:szCs w:val="28"/>
        </w:rPr>
        <w:t>-ресурсним центром та іншими професійними спільнотами.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Особливу увагу приділено опануванню сучасних технологій соціально-емоційного навчання. Практичний психолог успішно пройшов навчання за програмою «Думай на рівних», що сприяло впровадженню ефективних практик розвитку емоційного інтелекту дошкільників.</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b w:val="0"/>
          <w:bCs w:val="0"/>
          <w:i/>
          <w:iCs/>
        </w:rPr>
      </w:pPr>
      <w:bookmarkStart w:id="103" w:name="_heading=h.3ho080c95uc2" w:colFirst="0" w:colLast="0"/>
      <w:bookmarkEnd w:id="103"/>
      <w:r w:rsidRPr="005B35F5">
        <w:rPr>
          <w:rFonts w:ascii="Times New Roman" w:eastAsia="Times New Roman" w:hAnsi="Times New Roman" w:cs="Times New Roman"/>
          <w:b w:val="0"/>
          <w:bCs w:val="0"/>
          <w:i/>
          <w:iCs/>
        </w:rPr>
        <w:t>Психологічна просвіта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Одним із напрямів діяльності стала психологічна просвіта дітей, педагогів та батьків. Упродовж року проведено тематичні заняття, тренінги, інтерактивні вправи, інформаційні кампанії та соціально-психологічні акції, присвячені:</w:t>
      </w:r>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Всесвітньому дню психічного здоров'я;</w:t>
      </w:r>
      <w:bookmarkStart w:id="104" w:name="_heading=h.p1epjvxeh4pr" w:colFirst="0" w:colLast="0"/>
      <w:bookmarkEnd w:id="104"/>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Всесвітньому дню доброти;</w:t>
      </w:r>
      <w:bookmarkStart w:id="105" w:name="_heading=h.6uym6ag9u95i" w:colFirst="0" w:colLast="0"/>
      <w:bookmarkEnd w:id="105"/>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Всесвітньому дню дитини;</w:t>
      </w:r>
      <w:bookmarkStart w:id="106" w:name="_heading=h.kdlw10bkc4z" w:colFirst="0" w:colLast="0"/>
      <w:bookmarkEnd w:id="106"/>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Дню безпечного Інтернету;</w:t>
      </w:r>
      <w:bookmarkStart w:id="107" w:name="_heading=h.nw5igpqpv115" w:colFirst="0" w:colLast="0"/>
      <w:bookmarkEnd w:id="107"/>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Всесвітньому дню людей із синдромом Дауна;</w:t>
      </w:r>
      <w:bookmarkStart w:id="108" w:name="_heading=h.50c97co4oqab" w:colFirst="0" w:colLast="0"/>
      <w:bookmarkEnd w:id="108"/>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Всесвітньому дню поширення інформації про аутизм;</w:t>
      </w:r>
      <w:bookmarkStart w:id="109" w:name="_heading=h.av3980oepbg8" w:colFirst="0" w:colLast="0"/>
      <w:bookmarkEnd w:id="109"/>
    </w:p>
    <w:p w:rsid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Міжнародному дню сім'ї;</w:t>
      </w:r>
      <w:bookmarkStart w:id="110" w:name="_heading=h.5347pq38y6q8" w:colFirst="0" w:colLast="0"/>
      <w:bookmarkEnd w:id="110"/>
    </w:p>
    <w:p w:rsidR="00142C78" w:rsidRPr="00072A3A" w:rsidRDefault="005B35F5" w:rsidP="00072A3A">
      <w:pPr>
        <w:numPr>
          <w:ilvl w:val="0"/>
          <w:numId w:val="17"/>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 xml:space="preserve">Тижню </w:t>
      </w:r>
      <w:proofErr w:type="spellStart"/>
      <w:r w:rsidRPr="00072A3A">
        <w:rPr>
          <w:rFonts w:ascii="Times New Roman" w:eastAsia="Times New Roman" w:hAnsi="Times New Roman" w:cs="Times New Roman"/>
          <w:sz w:val="28"/>
          <w:szCs w:val="28"/>
        </w:rPr>
        <w:t>безбарєрності</w:t>
      </w:r>
      <w:proofErr w:type="spellEnd"/>
      <w:r w:rsidRPr="00072A3A">
        <w:rPr>
          <w:rFonts w:ascii="Times New Roman" w:eastAsia="Times New Roman" w:hAnsi="Times New Roman" w:cs="Times New Roman"/>
          <w:sz w:val="28"/>
          <w:szCs w:val="28"/>
        </w:rPr>
        <w:t>.</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педагогів організовано тренінги щодо розвитку професійної стійкості, профілактики емоційного вигорання, особливостей взаємодії з дітьми та батьками, а також психологічного супроводу майбутніх першокласників.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батьків систематично проводилися консультації, тематичні виступи на батьківських зборах, інформаційні зустрічі та надавалися практичні рекомендації щодо адаптації дітей, розвитку комунікативних навичок, формування психологічної готовності до школи, безпечної поведінки дітей у цифровому середовищі та підтримки емоційного благополуччя родини.</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b w:val="0"/>
          <w:bCs w:val="0"/>
          <w:i/>
          <w:iCs/>
        </w:rPr>
      </w:pPr>
      <w:bookmarkStart w:id="111" w:name="_heading=h.15e0e4dplvtj" w:colFirst="0" w:colLast="0"/>
      <w:bookmarkEnd w:id="111"/>
      <w:proofErr w:type="spellStart"/>
      <w:r w:rsidRPr="005B35F5">
        <w:rPr>
          <w:rFonts w:ascii="Times New Roman" w:eastAsia="Times New Roman" w:hAnsi="Times New Roman" w:cs="Times New Roman"/>
          <w:b w:val="0"/>
          <w:bCs w:val="0"/>
          <w:i/>
          <w:iCs/>
        </w:rPr>
        <w:t>Психодіагностична</w:t>
      </w:r>
      <w:proofErr w:type="spellEnd"/>
      <w:r w:rsidRPr="005B35F5">
        <w:rPr>
          <w:rFonts w:ascii="Times New Roman" w:eastAsia="Times New Roman" w:hAnsi="Times New Roman" w:cs="Times New Roman"/>
          <w:b w:val="0"/>
          <w:bCs w:val="0"/>
          <w:i/>
          <w:iCs/>
        </w:rPr>
        <w:t xml:space="preserve"> діяльність</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року здійснювався психологічний супровід дітей усіх вікових категорій. Особлива увага приділялася:</w:t>
      </w:r>
    </w:p>
    <w:p w:rsidR="00072A3A" w:rsidRDefault="005B35F5" w:rsidP="00072A3A">
      <w:pPr>
        <w:numPr>
          <w:ilvl w:val="0"/>
          <w:numId w:val="18"/>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адаптації дітей раннього та молодшого дошкільного віку;</w:t>
      </w:r>
      <w:bookmarkStart w:id="112" w:name="_heading=h.xdldhz49joi0" w:colFirst="0" w:colLast="0"/>
      <w:bookmarkEnd w:id="112"/>
    </w:p>
    <w:p w:rsidR="00072A3A" w:rsidRDefault="005B35F5" w:rsidP="00072A3A">
      <w:pPr>
        <w:numPr>
          <w:ilvl w:val="0"/>
          <w:numId w:val="1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психологічному вивченню дітей з особливими освітніми потребами;</w:t>
      </w:r>
      <w:bookmarkStart w:id="113" w:name="_heading=h.481bbu83mda6" w:colFirst="0" w:colLast="0"/>
      <w:bookmarkEnd w:id="113"/>
    </w:p>
    <w:p w:rsidR="00072A3A" w:rsidRDefault="005B35F5" w:rsidP="00072A3A">
      <w:pPr>
        <w:numPr>
          <w:ilvl w:val="0"/>
          <w:numId w:val="1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визначенню рівня розвитку пізнавальної, емоційно-вольової та особистісної сфер;</w:t>
      </w:r>
      <w:bookmarkStart w:id="114" w:name="_heading=h.tnzpcvzytnr" w:colFirst="0" w:colLast="0"/>
      <w:bookmarkEnd w:id="114"/>
    </w:p>
    <w:p w:rsidR="00142C78" w:rsidRPr="00072A3A" w:rsidRDefault="005B35F5" w:rsidP="00072A3A">
      <w:pPr>
        <w:numPr>
          <w:ilvl w:val="0"/>
          <w:numId w:val="18"/>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оцінюванню готовності дітей старшого дошкільного віку до навчання в Новій українській школі.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проведених діагностичних досліджень батькам і педагогам надано індивідуальні рекомендації щодо подальшого розвитку дітей, організації освітньої діяльності та психологічної підтримки вихованців.</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b w:val="0"/>
          <w:bCs w:val="0"/>
          <w:i/>
          <w:iCs/>
        </w:rPr>
      </w:pPr>
      <w:bookmarkStart w:id="115" w:name="_heading=h.81hzppaqx2fj" w:colFirst="0" w:colLast="0"/>
      <w:bookmarkEnd w:id="115"/>
      <w:r w:rsidRPr="005B35F5">
        <w:rPr>
          <w:rFonts w:ascii="Times New Roman" w:eastAsia="Times New Roman" w:hAnsi="Times New Roman" w:cs="Times New Roman"/>
          <w:b w:val="0"/>
          <w:bCs w:val="0"/>
          <w:i/>
          <w:iCs/>
        </w:rPr>
        <w:t>Консультативна діяльність</w:t>
      </w:r>
    </w:p>
    <w:p w:rsidR="00142C78" w:rsidRPr="005B35F5" w:rsidRDefault="005B35F5" w:rsidP="00072A3A">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навчального року забезпечувався постійний психологічний супровід педагогічних працівників та сімей вихованців. Консультативна допомога надавалася з питань:</w:t>
      </w:r>
    </w:p>
    <w:p w:rsid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адаптації дітей до умов закладу;</w:t>
      </w:r>
      <w:bookmarkStart w:id="116" w:name="_heading=h.mr6sgajuv3ec" w:colFirst="0" w:colLast="0"/>
      <w:bookmarkEnd w:id="116"/>
    </w:p>
    <w:p w:rsid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особливостей розвитку дітей з ООП;</w:t>
      </w:r>
      <w:bookmarkStart w:id="117" w:name="_heading=h.40lyoih54khi" w:colFirst="0" w:colLast="0"/>
      <w:bookmarkEnd w:id="117"/>
    </w:p>
    <w:p w:rsid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формування позитивної мотивації до навчання;</w:t>
      </w:r>
      <w:bookmarkStart w:id="118" w:name="_heading=h.256j1bzfxsi1" w:colFirst="0" w:colLast="0"/>
      <w:bookmarkEnd w:id="118"/>
    </w:p>
    <w:p w:rsid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розвитку емоційної компетентності;</w:t>
      </w:r>
      <w:bookmarkStart w:id="119" w:name="_heading=h.oo4lgkxk25nw" w:colFirst="0" w:colLast="0"/>
      <w:bookmarkEnd w:id="119"/>
    </w:p>
    <w:p w:rsid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конструктивної взаємодії дорослих з дітьми;</w:t>
      </w:r>
      <w:bookmarkStart w:id="120" w:name="_heading=h.z7c76ul3alus" w:colFirst="0" w:colLast="0"/>
      <w:bookmarkEnd w:id="120"/>
    </w:p>
    <w:p w:rsid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попередження конфліктних ситуацій;</w:t>
      </w:r>
      <w:bookmarkStart w:id="121" w:name="_heading=h.v3hnhuw0gy0n" w:colFirst="0" w:colLast="0"/>
      <w:bookmarkEnd w:id="121"/>
    </w:p>
    <w:p w:rsidR="00142C78" w:rsidRPr="00072A3A" w:rsidRDefault="005B35F5" w:rsidP="00072A3A">
      <w:pPr>
        <w:numPr>
          <w:ilvl w:val="0"/>
          <w:numId w:val="20"/>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підтримки психоемоційного благополуччя учасників освітнього процесу.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Індивідуальні консультації проводилися відповідно до запитів педагогів та батьків.</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b w:val="0"/>
          <w:bCs w:val="0"/>
          <w:i/>
          <w:iCs/>
        </w:rPr>
      </w:pPr>
      <w:bookmarkStart w:id="122" w:name="_heading=h.lipulk4klfsk" w:colFirst="0" w:colLast="0"/>
      <w:bookmarkEnd w:id="122"/>
      <w:r w:rsidRPr="005B35F5">
        <w:rPr>
          <w:rFonts w:ascii="Times New Roman" w:eastAsia="Times New Roman" w:hAnsi="Times New Roman" w:cs="Times New Roman"/>
          <w:b w:val="0"/>
          <w:bCs w:val="0"/>
          <w:i/>
          <w:iCs/>
        </w:rPr>
        <w:lastRenderedPageBreak/>
        <w:t>Корекційно-</w:t>
      </w:r>
      <w:proofErr w:type="spellStart"/>
      <w:r w:rsidRPr="005B35F5">
        <w:rPr>
          <w:rFonts w:ascii="Times New Roman" w:eastAsia="Times New Roman" w:hAnsi="Times New Roman" w:cs="Times New Roman"/>
          <w:b w:val="0"/>
          <w:bCs w:val="0"/>
          <w:i/>
          <w:iCs/>
        </w:rPr>
        <w:t>розвиткова</w:t>
      </w:r>
      <w:proofErr w:type="spellEnd"/>
      <w:r w:rsidRPr="005B35F5">
        <w:rPr>
          <w:rFonts w:ascii="Times New Roman" w:eastAsia="Times New Roman" w:hAnsi="Times New Roman" w:cs="Times New Roman"/>
          <w:b w:val="0"/>
          <w:bCs w:val="0"/>
          <w:i/>
          <w:iCs/>
        </w:rPr>
        <w:t xml:space="preserve"> робота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Корекційно-</w:t>
      </w:r>
      <w:proofErr w:type="spellStart"/>
      <w:r w:rsidRPr="005B35F5">
        <w:rPr>
          <w:rFonts w:ascii="Times New Roman" w:eastAsia="Times New Roman" w:hAnsi="Times New Roman" w:cs="Times New Roman"/>
          <w:sz w:val="28"/>
          <w:szCs w:val="28"/>
        </w:rPr>
        <w:t>розвиткова</w:t>
      </w:r>
      <w:proofErr w:type="spellEnd"/>
      <w:r w:rsidRPr="005B35F5">
        <w:rPr>
          <w:rFonts w:ascii="Times New Roman" w:eastAsia="Times New Roman" w:hAnsi="Times New Roman" w:cs="Times New Roman"/>
          <w:sz w:val="28"/>
          <w:szCs w:val="28"/>
        </w:rPr>
        <w:t xml:space="preserve"> діяльність здійснювалася як у груповій, так і в індивідуальній формах. </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123" w:name="_heading=h.t3e2zp650rm9" w:colFirst="0" w:colLast="0"/>
      <w:bookmarkEnd w:id="123"/>
      <w:r w:rsidRPr="005B35F5">
        <w:rPr>
          <w:rFonts w:ascii="Times New Roman" w:eastAsia="Times New Roman" w:hAnsi="Times New Roman" w:cs="Times New Roman"/>
          <w:sz w:val="28"/>
          <w:szCs w:val="28"/>
        </w:rPr>
        <w:t>З дітьми І молодшої групи в період адаптації проводились заняття за корекційно-</w:t>
      </w:r>
      <w:proofErr w:type="spellStart"/>
      <w:r w:rsidRPr="005B35F5">
        <w:rPr>
          <w:rFonts w:ascii="Times New Roman" w:eastAsia="Times New Roman" w:hAnsi="Times New Roman" w:cs="Times New Roman"/>
          <w:sz w:val="28"/>
          <w:szCs w:val="28"/>
        </w:rPr>
        <w:t>розвитковоюпрограмою</w:t>
      </w:r>
      <w:proofErr w:type="spellEnd"/>
      <w:r w:rsidRPr="005B35F5">
        <w:rPr>
          <w:rFonts w:ascii="Times New Roman" w:eastAsia="Times New Roman" w:hAnsi="Times New Roman" w:cs="Times New Roman"/>
          <w:sz w:val="28"/>
          <w:szCs w:val="28"/>
        </w:rPr>
        <w:t xml:space="preserve">  «Крок за кроком».</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124" w:name="_heading=h.8sk0wilzq5o7" w:colFirst="0" w:colLast="0"/>
      <w:bookmarkEnd w:id="124"/>
      <w:r w:rsidRPr="005B35F5">
        <w:rPr>
          <w:rFonts w:ascii="Times New Roman" w:eastAsia="Times New Roman" w:hAnsi="Times New Roman" w:cs="Times New Roman"/>
          <w:sz w:val="28"/>
          <w:szCs w:val="28"/>
        </w:rPr>
        <w:t>Протягом березня-травня з дітьми старших груп був  проведений цикл занять «Граємо у школу» задля формування у дітей позитивного ставлення до школи, розвитку навичок навчальної діяльності, самостійності, уважності, організованості.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125" w:name="_heading=h.p8lz8l6vhx92" w:colFirst="0" w:colLast="0"/>
      <w:bookmarkEnd w:id="125"/>
      <w:r w:rsidRPr="005B35F5">
        <w:rPr>
          <w:rFonts w:ascii="Times New Roman" w:eastAsia="Times New Roman" w:hAnsi="Times New Roman" w:cs="Times New Roman"/>
          <w:sz w:val="28"/>
          <w:szCs w:val="28"/>
        </w:rPr>
        <w:t>Протягом березня-квітня відбувались індивідуальні заняття з дітьми середнього дошкільного віку за КРП “Корекція тривожності”.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bookmarkStart w:id="126" w:name="_heading=h.tekr5mn1dan6" w:colFirst="0" w:colLast="0"/>
      <w:bookmarkEnd w:id="126"/>
      <w:r w:rsidRPr="005B35F5">
        <w:rPr>
          <w:rFonts w:ascii="Times New Roman" w:eastAsia="Times New Roman" w:hAnsi="Times New Roman" w:cs="Times New Roman"/>
          <w:sz w:val="28"/>
          <w:szCs w:val="28"/>
        </w:rPr>
        <w:t>Протягом року відбувався психологічний супровід дітей (заняття, ігри, вправи), зокрема під час повітряної тривоги.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Особлива увага приділялася психологічному супроводу дітей з особливими освітніми потребами та забезпеченню їх успішної соціалізації в інклюзивному освітньому середовищі.</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rPr>
      </w:pPr>
      <w:bookmarkStart w:id="127" w:name="_heading=h.ger3m8iidbqt" w:colFirst="0" w:colLast="0"/>
      <w:bookmarkEnd w:id="127"/>
      <w:r w:rsidRPr="005B35F5">
        <w:rPr>
          <w:rFonts w:ascii="Times New Roman" w:eastAsia="Times New Roman" w:hAnsi="Times New Roman" w:cs="Times New Roman"/>
        </w:rPr>
        <w:t xml:space="preserve">Запобігання </w:t>
      </w:r>
      <w:proofErr w:type="spellStart"/>
      <w:r w:rsidRPr="005B35F5">
        <w:rPr>
          <w:rFonts w:ascii="Times New Roman" w:eastAsia="Times New Roman" w:hAnsi="Times New Roman" w:cs="Times New Roman"/>
        </w:rPr>
        <w:t>булінгу</w:t>
      </w:r>
      <w:proofErr w:type="spellEnd"/>
      <w:r w:rsidRPr="005B35F5">
        <w:rPr>
          <w:rFonts w:ascii="Times New Roman" w:eastAsia="Times New Roman" w:hAnsi="Times New Roman" w:cs="Times New Roman"/>
        </w:rPr>
        <w:t xml:space="preserve"> та створення безпечного освітнього середовища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Одним із пріоритетів діяльності закладу залишалося формування безпечного, психологічно комфортного та </w:t>
      </w:r>
      <w:proofErr w:type="spellStart"/>
      <w:r w:rsidRPr="005B35F5">
        <w:rPr>
          <w:rFonts w:ascii="Times New Roman" w:eastAsia="Times New Roman" w:hAnsi="Times New Roman" w:cs="Times New Roman"/>
          <w:sz w:val="28"/>
          <w:szCs w:val="28"/>
        </w:rPr>
        <w:t>безбар'єрного</w:t>
      </w:r>
      <w:proofErr w:type="spellEnd"/>
      <w:r w:rsidRPr="005B35F5">
        <w:rPr>
          <w:rFonts w:ascii="Times New Roman" w:eastAsia="Times New Roman" w:hAnsi="Times New Roman" w:cs="Times New Roman"/>
          <w:sz w:val="28"/>
          <w:szCs w:val="28"/>
        </w:rPr>
        <w:t xml:space="preserve"> освітнього середовища.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Робота із запобігання </w:t>
      </w:r>
      <w:proofErr w:type="spellStart"/>
      <w:r w:rsidRPr="005B35F5">
        <w:rPr>
          <w:rFonts w:ascii="Times New Roman" w:eastAsia="Times New Roman" w:hAnsi="Times New Roman" w:cs="Times New Roman"/>
          <w:sz w:val="28"/>
          <w:szCs w:val="28"/>
        </w:rPr>
        <w:t>булінгу</w:t>
      </w:r>
      <w:proofErr w:type="spellEnd"/>
      <w:r w:rsidRPr="005B35F5">
        <w:rPr>
          <w:rFonts w:ascii="Times New Roman" w:eastAsia="Times New Roman" w:hAnsi="Times New Roman" w:cs="Times New Roman"/>
          <w:sz w:val="28"/>
          <w:szCs w:val="28"/>
        </w:rPr>
        <w:t xml:space="preserve"> здійснювалася відповідно до затвердженого плану заходів та включала інформаційно-просвітницьку, профілактичну й консультативну діяльність.</w:t>
      </w:r>
    </w:p>
    <w:p w:rsidR="00142C78" w:rsidRPr="005B35F5" w:rsidRDefault="005B35F5" w:rsidP="00072A3A">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навчального року проведено:</w:t>
      </w:r>
    </w:p>
    <w:p w:rsidR="00072A3A" w:rsidRDefault="005B35F5" w:rsidP="00072A3A">
      <w:pPr>
        <w:numPr>
          <w:ilvl w:val="0"/>
          <w:numId w:val="32"/>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тренінги та практикуми для педагогічних працівників;</w:t>
      </w:r>
    </w:p>
    <w:p w:rsidR="00072A3A" w:rsidRDefault="005B35F5" w:rsidP="00072A3A">
      <w:pPr>
        <w:numPr>
          <w:ilvl w:val="0"/>
          <w:numId w:val="3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тематичні заняття для дітей з розвитку емоційного інтелекту, доброзичливого спілкування та мирного розв'язання конфліктів;</w:t>
      </w:r>
    </w:p>
    <w:p w:rsidR="00072A3A" w:rsidRDefault="005B35F5" w:rsidP="00072A3A">
      <w:pPr>
        <w:numPr>
          <w:ilvl w:val="0"/>
          <w:numId w:val="3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консультації для батьків щодо формування ненасильницької поведінки дітей;</w:t>
      </w:r>
    </w:p>
    <w:p w:rsidR="00142C78" w:rsidRPr="00072A3A" w:rsidRDefault="005B35F5" w:rsidP="00072A3A">
      <w:pPr>
        <w:numPr>
          <w:ilvl w:val="0"/>
          <w:numId w:val="32"/>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 xml:space="preserve">тематичні тижні, </w:t>
      </w:r>
      <w:proofErr w:type="spellStart"/>
      <w:r w:rsidRPr="00072A3A">
        <w:rPr>
          <w:rFonts w:ascii="Times New Roman" w:eastAsia="Times New Roman" w:hAnsi="Times New Roman" w:cs="Times New Roman"/>
          <w:sz w:val="28"/>
          <w:szCs w:val="28"/>
        </w:rPr>
        <w:t>флешмоби</w:t>
      </w:r>
      <w:proofErr w:type="spellEnd"/>
      <w:r w:rsidRPr="00072A3A">
        <w:rPr>
          <w:rFonts w:ascii="Times New Roman" w:eastAsia="Times New Roman" w:hAnsi="Times New Roman" w:cs="Times New Roman"/>
          <w:sz w:val="28"/>
          <w:szCs w:val="28"/>
        </w:rPr>
        <w:t>, соціальні акції та інтерактивні заходи, спрямовані на виховання взаємоповаги, толерантності та прийняття різноманітності.</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 закладі функціонує система інформування учасників освітнього процесу щодо попередження </w:t>
      </w:r>
      <w:proofErr w:type="spellStart"/>
      <w:r w:rsidRPr="005B35F5">
        <w:rPr>
          <w:rFonts w:ascii="Times New Roman" w:eastAsia="Times New Roman" w:hAnsi="Times New Roman" w:cs="Times New Roman"/>
          <w:sz w:val="28"/>
          <w:szCs w:val="28"/>
        </w:rPr>
        <w:t>булінгу</w:t>
      </w:r>
      <w:proofErr w:type="spellEnd"/>
      <w:r w:rsidRPr="005B35F5">
        <w:rPr>
          <w:rFonts w:ascii="Times New Roman" w:eastAsia="Times New Roman" w:hAnsi="Times New Roman" w:cs="Times New Roman"/>
          <w:sz w:val="28"/>
          <w:szCs w:val="28"/>
        </w:rPr>
        <w:t xml:space="preserve"> та інших проявів насильства, забезпечено постійне оновлення інформаційних матеріалів на офіційному сайті та інформаційних стендах.</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За результатами моніторингу освітнього середовища протягом 2025/2026 навчального року випадків </w:t>
      </w:r>
      <w:proofErr w:type="spellStart"/>
      <w:r w:rsidRPr="005B35F5">
        <w:rPr>
          <w:rFonts w:ascii="Times New Roman" w:eastAsia="Times New Roman" w:hAnsi="Times New Roman" w:cs="Times New Roman"/>
          <w:sz w:val="28"/>
          <w:szCs w:val="28"/>
        </w:rPr>
        <w:t>булінгу</w:t>
      </w:r>
      <w:proofErr w:type="spellEnd"/>
      <w:r w:rsidRPr="005B35F5">
        <w:rPr>
          <w:rFonts w:ascii="Times New Roman" w:eastAsia="Times New Roman" w:hAnsi="Times New Roman" w:cs="Times New Roman"/>
          <w:sz w:val="28"/>
          <w:szCs w:val="28"/>
        </w:rPr>
        <w:t xml:space="preserve"> серед учасників освітнього процесу не зафіксовано.</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Загалом діяльність психологічної служби була комплексною, системною та результативною. Реалізовані заходи сприяли успішній адаптації дітей до умов закладу дошкільної освіти, підтримці їх психічного здоров'я, розвитку соціально-емоційної компетентності, підвищенню психологічної культури педагогів і батьків, створенню безпечного та інклюзивного освітнього середовища, а також забезпеченню якісної підготовки дітей старшого дошкільного віку до навчання в школі.</w:t>
      </w:r>
    </w:p>
    <w:p w:rsidR="00142C78" w:rsidRPr="005B35F5" w:rsidRDefault="005B35F5" w:rsidP="005B35F5">
      <w:pPr>
        <w:pStyle w:val="1"/>
        <w:keepNext w:val="0"/>
        <w:keepLines w:val="0"/>
        <w:spacing w:before="0" w:after="0" w:line="240" w:lineRule="auto"/>
        <w:ind w:firstLine="720"/>
        <w:jc w:val="both"/>
        <w:rPr>
          <w:rFonts w:ascii="Times New Roman" w:eastAsia="Times New Roman" w:hAnsi="Times New Roman" w:cs="Times New Roman"/>
          <w:sz w:val="28"/>
          <w:szCs w:val="28"/>
        </w:rPr>
      </w:pPr>
      <w:bookmarkStart w:id="128" w:name="_heading=h.j2uctftt3bls" w:colFirst="0" w:colLast="0"/>
      <w:bookmarkEnd w:id="128"/>
      <w:r w:rsidRPr="005B35F5">
        <w:rPr>
          <w:rFonts w:ascii="Times New Roman" w:eastAsia="Times New Roman" w:hAnsi="Times New Roman" w:cs="Times New Roman"/>
          <w:sz w:val="28"/>
          <w:szCs w:val="28"/>
        </w:rPr>
        <w:lastRenderedPageBreak/>
        <w:t>Інклюзивна освіта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одним із напрямів діяльності закладу дошкільної освіти залишалося забезпечення права кожної дитини на доступ до якісної дошкільної освіти незалежно від особливостей її розвитку, стану здоров'я чи освітніх потреб.</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Організація інклюзивного навчання здійснювалася відповідно до законів України «Про освіту», «Про дошкільну освіту», постанов Кабінету Міністрів України, наказів Міністерства освіти і науки України щодо організації інклюзивного навчання та діяльності команд психолого-педагогічного супроводу, а також з урахуванням </w:t>
      </w:r>
      <w:proofErr w:type="spellStart"/>
      <w:r w:rsidRPr="005B35F5">
        <w:rPr>
          <w:rFonts w:ascii="Times New Roman" w:eastAsia="Times New Roman" w:hAnsi="Times New Roman" w:cs="Times New Roman"/>
          <w:sz w:val="28"/>
          <w:szCs w:val="28"/>
        </w:rPr>
        <w:t>безпекових</w:t>
      </w:r>
      <w:proofErr w:type="spellEnd"/>
      <w:r w:rsidRPr="005B35F5">
        <w:rPr>
          <w:rFonts w:ascii="Times New Roman" w:eastAsia="Times New Roman" w:hAnsi="Times New Roman" w:cs="Times New Roman"/>
          <w:sz w:val="28"/>
          <w:szCs w:val="28"/>
        </w:rPr>
        <w:t xml:space="preserve"> умов функціонування закладу в період дії воєнного стану.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На початку навчального року для кожної дитини з особливими освітніми потребами було створено команду психолого-педагогічного супроводу, до складу якої увійшли директор, вихователь-методист, практичний психолог, вчитель-логопед, вчитель-</w:t>
      </w:r>
      <w:proofErr w:type="spellStart"/>
      <w:r w:rsidRPr="005B35F5">
        <w:rPr>
          <w:rFonts w:ascii="Times New Roman" w:eastAsia="Times New Roman" w:hAnsi="Times New Roman" w:cs="Times New Roman"/>
          <w:sz w:val="28"/>
          <w:szCs w:val="28"/>
        </w:rPr>
        <w:t>реабілітолог</w:t>
      </w:r>
      <w:proofErr w:type="spellEnd"/>
      <w:r w:rsidRPr="005B35F5">
        <w:rPr>
          <w:rFonts w:ascii="Times New Roman" w:eastAsia="Times New Roman" w:hAnsi="Times New Roman" w:cs="Times New Roman"/>
          <w:sz w:val="28"/>
          <w:szCs w:val="28"/>
        </w:rPr>
        <w:t xml:space="preserve">, керівник музичний , вихователі, асистенти вихователів, старша сестра медична , фахівці </w:t>
      </w:r>
      <w:proofErr w:type="spellStart"/>
      <w:r w:rsidRPr="005B35F5">
        <w:rPr>
          <w:rFonts w:ascii="Times New Roman" w:eastAsia="Times New Roman" w:hAnsi="Times New Roman" w:cs="Times New Roman"/>
          <w:sz w:val="28"/>
          <w:szCs w:val="28"/>
        </w:rPr>
        <w:t>інклюзивно</w:t>
      </w:r>
      <w:proofErr w:type="spellEnd"/>
      <w:r w:rsidRPr="005B35F5">
        <w:rPr>
          <w:rFonts w:ascii="Times New Roman" w:eastAsia="Times New Roman" w:hAnsi="Times New Roman" w:cs="Times New Roman"/>
          <w:sz w:val="28"/>
          <w:szCs w:val="28"/>
        </w:rPr>
        <w:t>-ресурсного центру та батьки.</w:t>
      </w:r>
    </w:p>
    <w:p w:rsidR="00142C78"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2025/2026 навчального року інклюзивною освітою було охоплено 12 дітей з особливими освітніми потребами, для яких відповідно до висновків ІРЦ визначено рівні підтримки:</w:t>
      </w:r>
    </w:p>
    <w:tbl>
      <w:tblPr>
        <w:tblStyle w:val="a9"/>
        <w:tblW w:w="0" w:type="auto"/>
        <w:tblLook w:val="04A0" w:firstRow="1" w:lastRow="0" w:firstColumn="1" w:lastColumn="0" w:noHBand="0" w:noVBand="1"/>
      </w:tblPr>
      <w:tblGrid>
        <w:gridCol w:w="4814"/>
        <w:gridCol w:w="4814"/>
      </w:tblGrid>
      <w:tr w:rsidR="00072A3A" w:rsidTr="00072A3A">
        <w:tc>
          <w:tcPr>
            <w:tcW w:w="4814" w:type="dxa"/>
          </w:tcPr>
          <w:p w:rsidR="00072A3A" w:rsidRPr="005B35F5"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Рівень підтримки</w:t>
            </w:r>
          </w:p>
        </w:tc>
        <w:tc>
          <w:tcPr>
            <w:tcW w:w="4814" w:type="dxa"/>
          </w:tcPr>
          <w:p w:rsidR="00072A3A" w:rsidRPr="005B35F5"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Кількість дітей</w:t>
            </w:r>
          </w:p>
        </w:tc>
      </w:tr>
      <w:tr w:rsidR="00072A3A" w:rsidTr="00072A3A">
        <w:tc>
          <w:tcPr>
            <w:tcW w:w="4814" w:type="dxa"/>
          </w:tcPr>
          <w:p w:rsidR="00072A3A"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V рівень</w:t>
            </w:r>
          </w:p>
        </w:tc>
        <w:tc>
          <w:tcPr>
            <w:tcW w:w="4814" w:type="dxa"/>
          </w:tcPr>
          <w:p w:rsidR="00072A3A" w:rsidRPr="005B35F5"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1</w:t>
            </w:r>
          </w:p>
        </w:tc>
      </w:tr>
      <w:tr w:rsidR="00072A3A" w:rsidTr="00072A3A">
        <w:tc>
          <w:tcPr>
            <w:tcW w:w="4814" w:type="dxa"/>
          </w:tcPr>
          <w:p w:rsidR="00072A3A"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IV рівень</w:t>
            </w:r>
          </w:p>
        </w:tc>
        <w:tc>
          <w:tcPr>
            <w:tcW w:w="4814" w:type="dxa"/>
          </w:tcPr>
          <w:p w:rsidR="00072A3A" w:rsidRPr="005B35F5"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9</w:t>
            </w:r>
          </w:p>
        </w:tc>
      </w:tr>
      <w:tr w:rsidR="00072A3A" w:rsidTr="00072A3A">
        <w:tc>
          <w:tcPr>
            <w:tcW w:w="4814" w:type="dxa"/>
          </w:tcPr>
          <w:p w:rsidR="00072A3A" w:rsidRPr="005B35F5"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III рівень</w:t>
            </w:r>
          </w:p>
        </w:tc>
        <w:tc>
          <w:tcPr>
            <w:tcW w:w="4814" w:type="dxa"/>
          </w:tcPr>
          <w:p w:rsidR="00072A3A" w:rsidRDefault="00072A3A" w:rsidP="00072A3A">
            <w:pPr>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w:t>
            </w:r>
          </w:p>
        </w:tc>
      </w:tr>
    </w:tbl>
    <w:p w:rsidR="00072A3A" w:rsidRPr="005B35F5" w:rsidRDefault="00072A3A" w:rsidP="005B35F5">
      <w:pPr>
        <w:spacing w:after="0" w:line="240" w:lineRule="auto"/>
        <w:ind w:firstLine="720"/>
        <w:jc w:val="both"/>
        <w:rPr>
          <w:rFonts w:ascii="Times New Roman" w:eastAsia="Times New Roman" w:hAnsi="Times New Roman" w:cs="Times New Roman"/>
          <w:sz w:val="28"/>
          <w:szCs w:val="28"/>
        </w:rPr>
      </w:pP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кожної дитини командою супроводу розроблено та реалізовано індивідуальну програму розвитку (ІПР), у якій визначено індивідуальні освітні цілі, адаптації та модифікації освітнього процесу, необхідні психолого-педагогічні й корекційно-розвиткові послуги, а також критерії оцінювання особистісного прогресу.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 метою забезпечення безперервного моніторингу розвитку дітей ІПР переглядалися тричі протягом навчального року (вересень, січень, травень). Оцінювання результатів здійснювалося не лише за рівнем сформованості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а насамперед за показниками індивідуального розвитку, соціалізації, самостійності та динаміки особистих досягнень дитини. Для фіксації позитивних змін педагоги активно використовували технологію портфоліо розвитку дитини.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навчального року проведено 36 засідань команд психолого-педагогічного супроводу, під час яких здійснювався аналіз ефективності реалізації індивідуальних програм розвитку, визначалися подальші цілі та ухвалювалися рішення щодо вдосконалення психолого-педагогічного супроводу.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Корекційно-</w:t>
      </w:r>
      <w:proofErr w:type="spellStart"/>
      <w:r w:rsidRPr="005B35F5">
        <w:rPr>
          <w:rFonts w:ascii="Times New Roman" w:eastAsia="Times New Roman" w:hAnsi="Times New Roman" w:cs="Times New Roman"/>
          <w:sz w:val="28"/>
          <w:szCs w:val="28"/>
        </w:rPr>
        <w:t>розвиткова</w:t>
      </w:r>
      <w:proofErr w:type="spellEnd"/>
      <w:r w:rsidRPr="005B35F5">
        <w:rPr>
          <w:rFonts w:ascii="Times New Roman" w:eastAsia="Times New Roman" w:hAnsi="Times New Roman" w:cs="Times New Roman"/>
          <w:sz w:val="28"/>
          <w:szCs w:val="28"/>
        </w:rPr>
        <w:t xml:space="preserve"> складова освітнього процесу забезпечувалася відповідно до індивідуальних освітніх потреб дітей. Упродовж навчального року проведено:</w:t>
      </w:r>
    </w:p>
    <w:p w:rsidR="00072A3A" w:rsidRDefault="005B35F5" w:rsidP="00072A3A">
      <w:pPr>
        <w:numPr>
          <w:ilvl w:val="0"/>
          <w:numId w:val="29"/>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395 занять з практичним психологом;</w:t>
      </w:r>
    </w:p>
    <w:p w:rsidR="00072A3A" w:rsidRDefault="005B35F5" w:rsidP="00072A3A">
      <w:pPr>
        <w:numPr>
          <w:ilvl w:val="0"/>
          <w:numId w:val="29"/>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 xml:space="preserve">737 занять з вчителем-логопедом; </w:t>
      </w:r>
      <w:bookmarkStart w:id="129" w:name="_heading=h.yaambb2xak9x" w:colFirst="0" w:colLast="0"/>
      <w:bookmarkEnd w:id="129"/>
    </w:p>
    <w:p w:rsidR="00142C78" w:rsidRPr="00072A3A" w:rsidRDefault="005B35F5" w:rsidP="00072A3A">
      <w:pPr>
        <w:numPr>
          <w:ilvl w:val="0"/>
          <w:numId w:val="29"/>
        </w:numPr>
        <w:spacing w:after="0" w:line="240" w:lineRule="auto"/>
        <w:ind w:left="0" w:firstLine="709"/>
        <w:jc w:val="both"/>
        <w:rPr>
          <w:rFonts w:ascii="Times New Roman" w:eastAsia="Times New Roman" w:hAnsi="Times New Roman" w:cs="Times New Roman"/>
          <w:sz w:val="28"/>
          <w:szCs w:val="28"/>
        </w:rPr>
      </w:pPr>
      <w:r w:rsidRPr="00072A3A">
        <w:rPr>
          <w:rFonts w:ascii="Times New Roman" w:eastAsia="Times New Roman" w:hAnsi="Times New Roman" w:cs="Times New Roman"/>
          <w:sz w:val="28"/>
          <w:szCs w:val="28"/>
        </w:rPr>
        <w:t>393 занять з вчителя-</w:t>
      </w:r>
      <w:proofErr w:type="spellStart"/>
      <w:r w:rsidRPr="00072A3A">
        <w:rPr>
          <w:rFonts w:ascii="Times New Roman" w:eastAsia="Times New Roman" w:hAnsi="Times New Roman" w:cs="Times New Roman"/>
          <w:sz w:val="28"/>
          <w:szCs w:val="28"/>
        </w:rPr>
        <w:t>реабілітологом</w:t>
      </w:r>
      <w:proofErr w:type="spellEnd"/>
      <w:r w:rsidRPr="00072A3A">
        <w:rPr>
          <w:rFonts w:ascii="Times New Roman" w:eastAsia="Times New Roman" w:hAnsi="Times New Roman" w:cs="Times New Roman"/>
          <w:sz w:val="28"/>
          <w:szCs w:val="28"/>
        </w:rPr>
        <w:t>.</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Корекційна робота здійснювалася на основі чинних програм та сучасних </w:t>
      </w:r>
      <w:proofErr w:type="spellStart"/>
      <w:r w:rsidRPr="005B35F5">
        <w:rPr>
          <w:rFonts w:ascii="Times New Roman" w:eastAsia="Times New Roman" w:hAnsi="Times New Roman" w:cs="Times New Roman"/>
          <w:sz w:val="28"/>
          <w:szCs w:val="28"/>
        </w:rPr>
        <w:t>методик</w:t>
      </w:r>
      <w:proofErr w:type="spellEnd"/>
      <w:r w:rsidRPr="005B35F5">
        <w:rPr>
          <w:rFonts w:ascii="Times New Roman" w:eastAsia="Times New Roman" w:hAnsi="Times New Roman" w:cs="Times New Roman"/>
          <w:sz w:val="28"/>
          <w:szCs w:val="28"/>
        </w:rPr>
        <w:t xml:space="preserve"> розвитку дітей дошкільного віку. Діяльність фахівців була спрямована на розвиток мовленнєвої, пізнавальної, емоційно-вольової, рухової та соціальної </w:t>
      </w:r>
      <w:proofErr w:type="spellStart"/>
      <w:r w:rsidRPr="005B35F5">
        <w:rPr>
          <w:rFonts w:ascii="Times New Roman" w:eastAsia="Times New Roman" w:hAnsi="Times New Roman" w:cs="Times New Roman"/>
          <w:sz w:val="28"/>
          <w:szCs w:val="28"/>
        </w:rPr>
        <w:t>компетентностей</w:t>
      </w:r>
      <w:proofErr w:type="spellEnd"/>
      <w:r w:rsidRPr="005B35F5">
        <w:rPr>
          <w:rFonts w:ascii="Times New Roman" w:eastAsia="Times New Roman" w:hAnsi="Times New Roman" w:cs="Times New Roman"/>
          <w:sz w:val="28"/>
          <w:szCs w:val="28"/>
        </w:rPr>
        <w:t xml:space="preserve"> дітей, формування навичок самостійності, комунікації, позитивної взаємодії та успішної соціалізації.</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Разом з тим, через обмежений обсяг державної субвенції на надання психолого-педагогічних і корекційно-</w:t>
      </w:r>
      <w:proofErr w:type="spellStart"/>
      <w:r w:rsidRPr="005B35F5">
        <w:rPr>
          <w:rFonts w:ascii="Times New Roman" w:eastAsia="Times New Roman" w:hAnsi="Times New Roman" w:cs="Times New Roman"/>
          <w:sz w:val="28"/>
          <w:szCs w:val="28"/>
        </w:rPr>
        <w:t>розвиткових</w:t>
      </w:r>
      <w:proofErr w:type="spellEnd"/>
      <w:r w:rsidRPr="005B35F5">
        <w:rPr>
          <w:rFonts w:ascii="Times New Roman" w:eastAsia="Times New Roman" w:hAnsi="Times New Roman" w:cs="Times New Roman"/>
          <w:sz w:val="28"/>
          <w:szCs w:val="28"/>
        </w:rPr>
        <w:t xml:space="preserve"> послуг окремі заняття не були проведені в повному обсязі. Корекційні послуги надавалися у періоди, визначені фінансуванням, що певною мірою вплинуло на можливість забезпечення безперервності корекційної роботи.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Важливу роль у реалізації інклюзивної освіти відігравали асистенти вихователів, які забезпечували щоденний соціально-педагогічний супровід дітей, брали участь у реалізації ІПР, адаптації освітнього середовища, організації освітньої діяльності та взаємодії всіх учасників команди супроводу.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Значна увага приділялася партнерській взаємодії з батьками дітей з особливими освітніми потребами. Упродовж року проводилися індивідуальні консультації, спільне обговорення динаміки розвитку дітей, визначення подальших освітніх цілей, надавалися рекомендації щодо розвитку мовлення, формування навичок самообслуговування, соціалізації та організації корекційної роботи в домашніх умовах.</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Особливий супровід забезпечувався дітям старшого дошкільного віку, які завершували здобуття дошкільної освіти . Для 6 майбутніх першокласників команда супроводу спільно з батьками здійснила підготовку до переходу на наступний рівень освіти. Родинам надано рекомендації щодо проходження повторної комплексної психолого-педагогічної оцінки розвитку дитини в </w:t>
      </w:r>
      <w:proofErr w:type="spellStart"/>
      <w:r w:rsidRPr="005B35F5">
        <w:rPr>
          <w:rFonts w:ascii="Times New Roman" w:eastAsia="Times New Roman" w:hAnsi="Times New Roman" w:cs="Times New Roman"/>
          <w:sz w:val="28"/>
          <w:szCs w:val="28"/>
        </w:rPr>
        <w:t>інклюзивно</w:t>
      </w:r>
      <w:proofErr w:type="spellEnd"/>
      <w:r w:rsidRPr="005B35F5">
        <w:rPr>
          <w:rFonts w:ascii="Times New Roman" w:eastAsia="Times New Roman" w:hAnsi="Times New Roman" w:cs="Times New Roman"/>
          <w:sz w:val="28"/>
          <w:szCs w:val="28"/>
        </w:rPr>
        <w:t>-ресурсному центрі, що забезпечить своєчасне визначення необхідного рівня підтримки та створення відповідних умов навчання у  школі.</w:t>
      </w:r>
    </w:p>
    <w:p w:rsidR="00142C78" w:rsidRPr="005B35F5" w:rsidRDefault="005B35F5" w:rsidP="005B35F5">
      <w:pPr>
        <w:pStyle w:val="3"/>
        <w:keepNext w:val="0"/>
        <w:keepLines w:val="0"/>
        <w:spacing w:before="0" w:after="0" w:line="240" w:lineRule="auto"/>
        <w:ind w:firstLine="720"/>
        <w:jc w:val="both"/>
        <w:rPr>
          <w:rFonts w:ascii="Times New Roman" w:eastAsia="Times New Roman" w:hAnsi="Times New Roman" w:cs="Times New Roman"/>
          <w:b w:val="0"/>
          <w:bCs w:val="0"/>
          <w:i/>
          <w:iCs/>
        </w:rPr>
      </w:pPr>
      <w:bookmarkStart w:id="130" w:name="_heading=h.ma66jufeunaz" w:colFirst="0" w:colLast="0"/>
      <w:bookmarkEnd w:id="130"/>
      <w:r w:rsidRPr="005B35F5">
        <w:rPr>
          <w:rFonts w:ascii="Times New Roman" w:eastAsia="Times New Roman" w:hAnsi="Times New Roman" w:cs="Times New Roman"/>
          <w:b w:val="0"/>
          <w:bCs w:val="0"/>
          <w:i/>
          <w:iCs/>
        </w:rPr>
        <w:t>Проблемні питання та перспективи розвитку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Поряд із позитивними результатами функціонування інклюзивної освіти заклад визначає низку актуальних завдань, які потребують подальшого вирішення:</w:t>
      </w:r>
    </w:p>
    <w:p w:rsidR="00B37AAB" w:rsidRDefault="005B35F5" w:rsidP="00B37AAB">
      <w:pPr>
        <w:numPr>
          <w:ilvl w:val="0"/>
          <w:numId w:val="26"/>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кадрової укомплектованості інклюзивних груп, зокрема заповнення вакантних посад асистентів вихователів;</w:t>
      </w:r>
      <w:bookmarkStart w:id="131" w:name="_heading=h.mfvdhaq12hhi" w:colFirst="0" w:colLast="0"/>
      <w:bookmarkEnd w:id="131"/>
    </w:p>
    <w:p w:rsidR="00B37AAB" w:rsidRDefault="005B35F5" w:rsidP="00B37AAB">
      <w:pPr>
        <w:numPr>
          <w:ilvl w:val="0"/>
          <w:numId w:val="26"/>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подальша адаптація предметно-просторового освітнього середовища відповідно до принципів універсального дизайну та рекомендацій </w:t>
      </w:r>
      <w:proofErr w:type="spellStart"/>
      <w:r w:rsidRPr="00B37AAB">
        <w:rPr>
          <w:rFonts w:ascii="Times New Roman" w:eastAsia="Times New Roman" w:hAnsi="Times New Roman" w:cs="Times New Roman"/>
          <w:sz w:val="28"/>
          <w:szCs w:val="28"/>
        </w:rPr>
        <w:t>інклюзивно</w:t>
      </w:r>
      <w:proofErr w:type="spellEnd"/>
      <w:r w:rsidRPr="00B37AAB">
        <w:rPr>
          <w:rFonts w:ascii="Times New Roman" w:eastAsia="Times New Roman" w:hAnsi="Times New Roman" w:cs="Times New Roman"/>
          <w:sz w:val="28"/>
          <w:szCs w:val="28"/>
        </w:rPr>
        <w:t>-ресурсного центру;</w:t>
      </w:r>
      <w:bookmarkStart w:id="132" w:name="_heading=h.x0hda14hpksh" w:colFirst="0" w:colLast="0"/>
      <w:bookmarkEnd w:id="132"/>
    </w:p>
    <w:p w:rsidR="00B37AAB" w:rsidRDefault="005B35F5" w:rsidP="00B37AAB">
      <w:pPr>
        <w:numPr>
          <w:ilvl w:val="0"/>
          <w:numId w:val="26"/>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модернізація розвивальних осередків інклюзивних груп сучасними дидактичними матеріалами;</w:t>
      </w:r>
    </w:p>
    <w:p w:rsidR="00B37AAB" w:rsidRDefault="005B35F5" w:rsidP="00B37AAB">
      <w:pPr>
        <w:numPr>
          <w:ilvl w:val="0"/>
          <w:numId w:val="26"/>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подальше оснащення ресурсної кімнати сучасним корекційно-</w:t>
      </w:r>
      <w:proofErr w:type="spellStart"/>
      <w:r w:rsidRPr="00B37AAB">
        <w:rPr>
          <w:rFonts w:ascii="Times New Roman" w:eastAsia="Times New Roman" w:hAnsi="Times New Roman" w:cs="Times New Roman"/>
          <w:sz w:val="28"/>
          <w:szCs w:val="28"/>
        </w:rPr>
        <w:t>розвитковим</w:t>
      </w:r>
      <w:proofErr w:type="spellEnd"/>
      <w:r w:rsidRPr="00B37AAB">
        <w:rPr>
          <w:rFonts w:ascii="Times New Roman" w:eastAsia="Times New Roman" w:hAnsi="Times New Roman" w:cs="Times New Roman"/>
          <w:sz w:val="28"/>
          <w:szCs w:val="28"/>
        </w:rPr>
        <w:t xml:space="preserve"> обладнанням, інтерактивними засобами навчання, сенсорним обладнанням та спеціальними допоміжними засобами для дітей з особливими освітніми потребами;</w:t>
      </w:r>
    </w:p>
    <w:p w:rsidR="00142C78" w:rsidRPr="00B37AAB" w:rsidRDefault="005B35F5" w:rsidP="00B37AAB">
      <w:pPr>
        <w:numPr>
          <w:ilvl w:val="0"/>
          <w:numId w:val="26"/>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lastRenderedPageBreak/>
        <w:t xml:space="preserve">розширення можливостей  між </w:t>
      </w:r>
      <w:proofErr w:type="spellStart"/>
      <w:r w:rsidRPr="00B37AAB">
        <w:rPr>
          <w:rFonts w:ascii="Times New Roman" w:eastAsia="Times New Roman" w:hAnsi="Times New Roman" w:cs="Times New Roman"/>
          <w:sz w:val="28"/>
          <w:szCs w:val="28"/>
        </w:rPr>
        <w:t>інклюзивно</w:t>
      </w:r>
      <w:proofErr w:type="spellEnd"/>
      <w:r w:rsidRPr="00B37AAB">
        <w:rPr>
          <w:rFonts w:ascii="Times New Roman" w:eastAsia="Times New Roman" w:hAnsi="Times New Roman" w:cs="Times New Roman"/>
          <w:sz w:val="28"/>
          <w:szCs w:val="28"/>
        </w:rPr>
        <w:t>-ресурсним центром та іншими установами, що забезпечують комплексну підтримку дітей.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Підсумовуючи, слід зазначити, що у 2025/2026 навчальному році в закладі забезпечено системний психолого-педагогічний супровід дітей з особливими освітніми потребами, створено умови для їх всебічного розвитку, успішної соціалізації та реалізації індивідуальної освітньої траєкторії. Робота команди супроводу базувалася на принципах партнерства, індивідуального підходу, міждисциплінарної взаємодії та дотримання найкращих інтересів дитини, що відповідає сучасним вимогам державної політики у сфері інклюзивної освіти.</w:t>
      </w:r>
    </w:p>
    <w:p w:rsidR="00142C78" w:rsidRPr="005B35F5" w:rsidRDefault="005B35F5" w:rsidP="00B37AAB">
      <w:pPr>
        <w:pStyle w:val="3"/>
        <w:keepNext w:val="0"/>
        <w:keepLines w:val="0"/>
        <w:spacing w:before="0" w:after="0" w:line="240" w:lineRule="auto"/>
        <w:ind w:firstLine="720"/>
        <w:jc w:val="both"/>
        <w:rPr>
          <w:rFonts w:ascii="Times New Roman" w:eastAsia="Times New Roman" w:hAnsi="Times New Roman" w:cs="Times New Roman"/>
        </w:rPr>
      </w:pPr>
      <w:bookmarkStart w:id="133" w:name="_heading=h.rnn702hr5q1v" w:colFirst="0" w:colLast="0"/>
      <w:bookmarkEnd w:id="133"/>
      <w:r w:rsidRPr="005B35F5">
        <w:rPr>
          <w:rFonts w:ascii="Times New Roman" w:eastAsia="Times New Roman" w:hAnsi="Times New Roman" w:cs="Times New Roman"/>
        </w:rPr>
        <w:t>Соціальний захист</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соціального захисту, безпечних умов перебування та рівного доступу до якісної дошкільної освіти для всіх вихованців, незалежно від їх соціального статусу чи особливих освітніх потреб.</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робота із соціального захисту дітей здійснювалася відповідно до законів України «Про освіту», «Про дошкільну освіту»,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захист персональних даних», інших нормативно-правових актів та локальних документів закладу.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На початку навчального року було проведено облік вихованців, сформовано та постійно оновлювалася електронна база даних програмного комплексу ПАК «АІКОМ», забезпечено своєчасне внесення змін щодо контингенту дітей, їхнього руху та пільгових категорій.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 метою своєчасного виявлення дітей, які потребують особливої соціальної підтримки, проведено соціальне вивчення сімей вихованців,, сформовано банк даних дітей пільгових категорій та забезпечено постійний моніторинг змін їх соціального статусу.</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Станом на кінець 2025/2026 навчального року у закладі виховувалися діти таких пільгових категорій:</w:t>
      </w:r>
    </w:p>
    <w:p w:rsidR="00B37AAB" w:rsidRDefault="005B35F5" w:rsidP="00B37AAB">
      <w:pPr>
        <w:numPr>
          <w:ilvl w:val="0"/>
          <w:numId w:val="27"/>
        </w:numPr>
        <w:spacing w:after="0" w:line="240" w:lineRule="auto"/>
        <w:ind w:left="0" w:firstLine="851"/>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діти з особливими освітніми потребами – 12;</w:t>
      </w:r>
      <w:bookmarkStart w:id="134" w:name="_heading=h.ezl3u8nx2uxi" w:colFirst="0" w:colLast="0"/>
      <w:bookmarkEnd w:id="134"/>
    </w:p>
    <w:p w:rsidR="00B37AAB" w:rsidRDefault="005B35F5" w:rsidP="00B37AAB">
      <w:pPr>
        <w:numPr>
          <w:ilvl w:val="0"/>
          <w:numId w:val="27"/>
        </w:numPr>
        <w:spacing w:after="0" w:line="240" w:lineRule="auto"/>
        <w:ind w:left="0" w:firstLine="851"/>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діти із малозабезпечених сімей – 5;</w:t>
      </w:r>
      <w:bookmarkStart w:id="135" w:name="_heading=h.xwdxeh2vmlu8" w:colFirst="0" w:colLast="0"/>
      <w:bookmarkEnd w:id="135"/>
    </w:p>
    <w:p w:rsidR="00B37AAB" w:rsidRDefault="005B35F5" w:rsidP="00B37AAB">
      <w:pPr>
        <w:numPr>
          <w:ilvl w:val="0"/>
          <w:numId w:val="27"/>
        </w:numPr>
        <w:spacing w:after="0" w:line="240" w:lineRule="auto"/>
        <w:ind w:left="0" w:firstLine="851"/>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діти з числа внутрішньо переміщених осіб – 1;</w:t>
      </w:r>
    </w:p>
    <w:p w:rsidR="00142C78" w:rsidRPr="00B37AAB" w:rsidRDefault="005B35F5" w:rsidP="00B37AAB">
      <w:pPr>
        <w:numPr>
          <w:ilvl w:val="0"/>
          <w:numId w:val="27"/>
        </w:numPr>
        <w:spacing w:after="0" w:line="240" w:lineRule="auto"/>
        <w:ind w:left="0" w:firstLine="851"/>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дитина, один із батьків якої набув інвалідності наслідок травми (поранення, контузії, каліцтва) або захворювання, пов’язаного із захистом Батьківщини- 1.</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всіх вихованців пільгових категорій були створені належні умови для здобуття дошкільної освіти, забезпечувався психолого-педагогічний супровід, індивідуальний підхід та постійна взаємодія із сім'ями.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Особлива увага приділялася соціально-психологічній підтримці дітей в умовах воєнного стану, адаптації новоприбулих вихованців, формуванню безпечного та психологічно комфортного освітнього середовища. Практичний психолог, педагогічні працівники та адміністрація закладу здійснювали індивідуальну консультативну роботу з родинами, які опинилися у складних життєвих обставинах або потребували додаткової підтримки.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 xml:space="preserve">Відповідно до вимог чинного законодавства в закладі забезпечувалася системна робота щодо запобігання домашньому насильству, </w:t>
      </w:r>
      <w:proofErr w:type="spellStart"/>
      <w:r w:rsidRPr="005B35F5">
        <w:rPr>
          <w:rFonts w:ascii="Times New Roman" w:eastAsia="Times New Roman" w:hAnsi="Times New Roman" w:cs="Times New Roman"/>
          <w:sz w:val="28"/>
          <w:szCs w:val="28"/>
        </w:rPr>
        <w:t>булінгу</w:t>
      </w:r>
      <w:proofErr w:type="spellEnd"/>
      <w:r w:rsidRPr="005B35F5">
        <w:rPr>
          <w:rFonts w:ascii="Times New Roman" w:eastAsia="Times New Roman" w:hAnsi="Times New Roman" w:cs="Times New Roman"/>
          <w:sz w:val="28"/>
          <w:szCs w:val="28"/>
        </w:rPr>
        <w:t xml:space="preserve"> (цькуванню), дискримінації та будь-яким формам жорстокого поводження з дітьми. Працівники закладу були ознайомлені з алгоритмами дій у випадках виявлення ознак насильства чи загрози безпеці дитини, порядком взаємодії із суб'єктами соціального захисту та службами у справах дітей.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Упродовж року проводилися інформаційно-просвітницькі заходи для педагогів і батьків щодо захисту прав дітей, профілактики насильства, створення безпечного сімейного середовища, розвитку позитивного батьківства та відповідального ставлення до виховання дітей. На офіційному </w:t>
      </w:r>
      <w:proofErr w:type="spellStart"/>
      <w:r w:rsidRPr="005B35F5">
        <w:rPr>
          <w:rFonts w:ascii="Times New Roman" w:eastAsia="Times New Roman" w:hAnsi="Times New Roman" w:cs="Times New Roman"/>
          <w:sz w:val="28"/>
          <w:szCs w:val="28"/>
        </w:rPr>
        <w:t>вебсайті</w:t>
      </w:r>
      <w:proofErr w:type="spellEnd"/>
      <w:r w:rsidRPr="005B35F5">
        <w:rPr>
          <w:rFonts w:ascii="Times New Roman" w:eastAsia="Times New Roman" w:hAnsi="Times New Roman" w:cs="Times New Roman"/>
          <w:sz w:val="28"/>
          <w:szCs w:val="28"/>
        </w:rPr>
        <w:t xml:space="preserve"> закладу систематично оновлювався розділ «Протидія </w:t>
      </w:r>
      <w:proofErr w:type="spellStart"/>
      <w:r w:rsidRPr="005B35F5">
        <w:rPr>
          <w:rFonts w:ascii="Times New Roman" w:eastAsia="Times New Roman" w:hAnsi="Times New Roman" w:cs="Times New Roman"/>
          <w:sz w:val="28"/>
          <w:szCs w:val="28"/>
        </w:rPr>
        <w:t>булінгу</w:t>
      </w:r>
      <w:proofErr w:type="spellEnd"/>
      <w:r w:rsidRPr="005B35F5">
        <w:rPr>
          <w:rFonts w:ascii="Times New Roman" w:eastAsia="Times New Roman" w:hAnsi="Times New Roman" w:cs="Times New Roman"/>
          <w:sz w:val="28"/>
          <w:szCs w:val="28"/>
        </w:rPr>
        <w:t xml:space="preserve">», де розміщено нормативні документи, порядок реагування на випадки </w:t>
      </w:r>
      <w:proofErr w:type="spellStart"/>
      <w:r w:rsidRPr="005B35F5">
        <w:rPr>
          <w:rFonts w:ascii="Times New Roman" w:eastAsia="Times New Roman" w:hAnsi="Times New Roman" w:cs="Times New Roman"/>
          <w:sz w:val="28"/>
          <w:szCs w:val="28"/>
        </w:rPr>
        <w:t>булінгу</w:t>
      </w:r>
      <w:proofErr w:type="spellEnd"/>
      <w:r w:rsidRPr="005B35F5">
        <w:rPr>
          <w:rFonts w:ascii="Times New Roman" w:eastAsia="Times New Roman" w:hAnsi="Times New Roman" w:cs="Times New Roman"/>
          <w:sz w:val="28"/>
          <w:szCs w:val="28"/>
        </w:rPr>
        <w:t>, план профілактичної роботи, консультаційні матеріали для педагогів та батьків.</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Адміністрація закладу здійснювала контроль за дотриманням педагогічними працівниками професійної етики, норм педагогічної доброчесності, вимог статей 54 та 56 Закону України «Про освіту» щодо забезпечення захисту дітей від будь-яких форм фізичного, психологічного чи економічного насильства.</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 метою забезпечення права кожної дитини на здобуття дошкільної освіти педагогічними працівниками постійно здійснювався облік дітей території </w:t>
      </w:r>
      <w:proofErr w:type="spellStart"/>
      <w:r w:rsidRPr="005B35F5">
        <w:rPr>
          <w:rFonts w:ascii="Times New Roman" w:eastAsia="Times New Roman" w:hAnsi="Times New Roman" w:cs="Times New Roman"/>
          <w:sz w:val="28"/>
          <w:szCs w:val="28"/>
        </w:rPr>
        <w:t>обсуговування</w:t>
      </w:r>
      <w:proofErr w:type="spellEnd"/>
      <w:r w:rsidRPr="005B35F5">
        <w:rPr>
          <w:rFonts w:ascii="Times New Roman" w:eastAsia="Times New Roman" w:hAnsi="Times New Roman" w:cs="Times New Roman"/>
          <w:sz w:val="28"/>
          <w:szCs w:val="28"/>
        </w:rPr>
        <w:t>, які не відвідують заклад дошкільної освіти. Сформовано та актуалізовано банк даних дітей віком від 0 до 6 (7) років із зазначенням місця проживання, відомостей про батьків та форми здобуття дошкільної освіти. Це дало можливість своєчасно здійснювати інформаційно-роз'яснювальну роботу з родинами щодо можливостей здобуття дошкільної освіти.</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Проведена робота сприяла забезпеченню соціального захисту вихованців, реалізації принципів рівного доступу до дошкільної освіти, створенню безпечного освітнього середовища та зміцненню партнерської взаємодії між закладом освіти, сім'єю та соціальними службами.</w:t>
      </w:r>
    </w:p>
    <w:p w:rsidR="00142C78" w:rsidRPr="005B35F5" w:rsidRDefault="005B35F5" w:rsidP="00B37AAB">
      <w:pPr>
        <w:pStyle w:val="3"/>
        <w:keepNext w:val="0"/>
        <w:keepLines w:val="0"/>
        <w:spacing w:before="0" w:after="0" w:line="240" w:lineRule="auto"/>
        <w:ind w:firstLine="720"/>
        <w:jc w:val="both"/>
        <w:rPr>
          <w:rFonts w:ascii="Times New Roman" w:eastAsia="Times New Roman" w:hAnsi="Times New Roman" w:cs="Times New Roman"/>
        </w:rPr>
      </w:pPr>
      <w:bookmarkStart w:id="136" w:name="_heading=h.s0gat29db2lq" w:colFirst="0" w:colLast="0"/>
      <w:bookmarkEnd w:id="136"/>
      <w:r w:rsidRPr="005B35F5">
        <w:rPr>
          <w:rFonts w:ascii="Times New Roman" w:eastAsia="Times New Roman" w:hAnsi="Times New Roman" w:cs="Times New Roman"/>
        </w:rPr>
        <w:t>Організація харчування дітей</w:t>
      </w:r>
    </w:p>
    <w:p w:rsidR="00142C78" w:rsidRPr="005B35F5" w:rsidRDefault="005B35F5" w:rsidP="005B35F5">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Організація харчування вихованців у ЗДО (ясла – садок) № 4 «Сонечко» у 2025/2026 навчальному році здійснювалася відповідно до державної політики у сфері забезпечення дітей якісним, безпечним і збалансованим харчуванням.</w:t>
      </w:r>
    </w:p>
    <w:p w:rsidR="00B37AAB" w:rsidRDefault="005B35F5" w:rsidP="00B37AAB">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Робота з організації харчування здійснювалася відповідно до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вимог системи НАССР, рішень Сарненської міської ради щодо встановлення вартості харчування дітей та інших нормативно-правових документів.</w:t>
      </w:r>
    </w:p>
    <w:p w:rsidR="00142C78" w:rsidRPr="005B35F5" w:rsidRDefault="005B35F5" w:rsidP="00B37AAB">
      <w:pPr>
        <w:spacing w:after="0" w:line="240" w:lineRule="auto"/>
        <w:ind w:firstLine="72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закладі організовано триразове харчування (сніданок, обід, вечеря) для всіх вікових груп. Харчування дітей забезпечувалося відповідно до фізіологічних потреб організму дитини, норм споживання основних продуктів та принципів здорового харчування.</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 01 січня 2026 року вартість харчування однієї дитини становила:</w:t>
      </w:r>
    </w:p>
    <w:p w:rsidR="00B37AAB" w:rsidRDefault="005B35F5" w:rsidP="00B37AAB">
      <w:pPr>
        <w:numPr>
          <w:ilvl w:val="0"/>
          <w:numId w:val="6"/>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дітей віком від 1 до 4 років — 65 грн;</w:t>
      </w:r>
      <w:bookmarkStart w:id="137" w:name="_heading=h.nf0v7gq64eve" w:colFirst="0" w:colLast="0"/>
      <w:bookmarkEnd w:id="137"/>
    </w:p>
    <w:p w:rsidR="00B37AAB" w:rsidRDefault="005B35F5" w:rsidP="005B35F5">
      <w:pPr>
        <w:numPr>
          <w:ilvl w:val="0"/>
          <w:numId w:val="6"/>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lastRenderedPageBreak/>
        <w:t>для дітей віком від 4 до 6 (7) років — 70 грн.</w:t>
      </w:r>
    </w:p>
    <w:p w:rsidR="00142C78" w:rsidRPr="00B37AAB" w:rsidRDefault="005B35F5" w:rsidP="00B37AAB">
      <w:pPr>
        <w:spacing w:after="0" w:line="240" w:lineRule="auto"/>
        <w:ind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Фінансування здійснювалося за рахунок коштів бюджету Сарненської міської територіальної громади та батьківської плати відповідно до встановлених нормативів.</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рахунок коштів бюджету Сарненської міської територіальної громади, субвенцій з державного бюджету та інших джерел не заборонених законодавством безоплатне гаряче харчування у закладі дошкільної освіти з повним перебуванням дітей організовано для:</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1) дітей - сиріт, дітей, позбавлених батьківського піклування, дітей з особливими освітніми потребами, які навчаються у спеціальних та інклюзивних групах, дітей  інвалідністю; </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2) дітей із сімей, які отримують допомогу відповідно до Закону України «Про державну соціальну допомогу малозабезпеченим сім’ям» (які навчаються в закладі дошкільної освіти з повним перебуванням дітей);</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3) дітей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закладах дошкільної освіти відповідно до Закону України «Про дошкільну освіту»;</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4) дітей з числа внутрішньо переміщених осіб чи дітей, які мають статус дитини, яка постраждала внаслідок воєнних дій і збройних конфліктів згідно із  Законом України «Про забезпечення прав і свобод внутрішньо переміщених осіб»;</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5) дітей із числа осіб визначених у статтях 10, 10-1 Закону України  « Про статус ветеранів війни, гарантії їх соціального захисту»;</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6) дітей, батьки яких (або один із них) стали особами з інвалідністю внаслідок травми (поранення, контузії, каліцтва) або захворювання, пов’язаного із захистом Батьківщини;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7) дітей, батьки яких (або один із них) перебувають у місцях несвободи внаслідок збройної агресії проти України (факт перебування підтверджується  у встановленому законодавством порядку)</w:t>
      </w:r>
      <w:bookmarkStart w:id="138" w:name="_heading=h.3357yrb6vnp" w:colFirst="0" w:colLast="0"/>
      <w:bookmarkEnd w:id="138"/>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Протягом навчального року безкоштовне харчування отримували 19 вихованців, з них:</w:t>
      </w:r>
    </w:p>
    <w:p w:rsidR="00B37AAB" w:rsidRDefault="005B35F5" w:rsidP="00B37AAB">
      <w:pPr>
        <w:numPr>
          <w:ilvl w:val="0"/>
          <w:numId w:val="23"/>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діти з особливими освітніми потребами — 12;</w:t>
      </w:r>
      <w:bookmarkStart w:id="139" w:name="_heading=h.b96h3xa7r4iq" w:colFirst="0" w:colLast="0"/>
      <w:bookmarkEnd w:id="139"/>
    </w:p>
    <w:p w:rsidR="00B37AAB" w:rsidRDefault="005B35F5" w:rsidP="00B37AAB">
      <w:pPr>
        <w:numPr>
          <w:ilvl w:val="0"/>
          <w:numId w:val="23"/>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діти із малозабезпечених сімей — 5;</w:t>
      </w:r>
    </w:p>
    <w:p w:rsidR="00B37AAB" w:rsidRDefault="005B35F5" w:rsidP="00B37AAB">
      <w:pPr>
        <w:numPr>
          <w:ilvl w:val="0"/>
          <w:numId w:val="23"/>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дитина з числа внутрішньо переміщених осіб — 1;</w:t>
      </w:r>
    </w:p>
    <w:p w:rsidR="00B37AAB" w:rsidRDefault="005B35F5" w:rsidP="005B35F5">
      <w:pPr>
        <w:numPr>
          <w:ilvl w:val="0"/>
          <w:numId w:val="23"/>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дитина, один із батьків якої набув інвалідності наслідок травми (поранення, контузії, каліцтва) або захворювання, пов’язаного із захистом Батьківщини— 1.</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У закладі продовжувалося впровадження реформи та дошкільного харчування відповідно до вимог постанови Кабінету Міністрів України № 305. Харчування здійснювалося за чотиритижневим сезонним меню (осіннім, зимовим, весняним та літнім), погодженим територіальним органом </w:t>
      </w:r>
      <w:proofErr w:type="spellStart"/>
      <w:r w:rsidRPr="00B37AAB">
        <w:rPr>
          <w:rFonts w:ascii="Times New Roman" w:eastAsia="Times New Roman" w:hAnsi="Times New Roman" w:cs="Times New Roman"/>
          <w:sz w:val="28"/>
          <w:szCs w:val="28"/>
        </w:rPr>
        <w:t>Держпродспоживслужби</w:t>
      </w:r>
      <w:proofErr w:type="spellEnd"/>
      <w:r w:rsidRPr="00B37AAB">
        <w:rPr>
          <w:rFonts w:ascii="Times New Roman" w:eastAsia="Times New Roman" w:hAnsi="Times New Roman" w:cs="Times New Roman"/>
          <w:sz w:val="28"/>
          <w:szCs w:val="28"/>
        </w:rPr>
        <w:t xml:space="preserve"> та затвердженим директором закладу.</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Меню було складене з урахуванням принципів здорового харчування: збільшено кількість овочів, фруктів, молочних продуктів, круп, бобових, риби та м'яса, обмежено використання солі, цукру та продуктів із високим вмістом насичених жирів. Щоденно складалося меню-вимога відповідно до затвердженої картотеки страв та фактичної кількості дітей.</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Заклад повністю забезпечений працівниками харчоблоку. Організацію харчування здійснювали два </w:t>
      </w:r>
      <w:proofErr w:type="spellStart"/>
      <w:r w:rsidRPr="005B35F5">
        <w:rPr>
          <w:rFonts w:ascii="Times New Roman" w:eastAsia="Times New Roman" w:hAnsi="Times New Roman" w:cs="Times New Roman"/>
          <w:sz w:val="28"/>
          <w:szCs w:val="28"/>
        </w:rPr>
        <w:t>кухарі</w:t>
      </w:r>
      <w:proofErr w:type="spellEnd"/>
      <w:r w:rsidRPr="005B35F5">
        <w:rPr>
          <w:rFonts w:ascii="Times New Roman" w:eastAsia="Times New Roman" w:hAnsi="Times New Roman" w:cs="Times New Roman"/>
          <w:sz w:val="28"/>
          <w:szCs w:val="28"/>
        </w:rPr>
        <w:t>, які мають відповідну професійну підготовку та своєчасно проходять обов'язкові медичні огляди.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Матеріально-технічна база харчоблоку відповідає основним вимогам санітарного законодавства. Харчоблок забезпечений необхідним технологічним обладнанням, кухонним інвентарем, холодильним обладнанням та посудом. Разом із тим потребує проведення поточного ремонту посудомийна кімната групи «Метелик», що визначено одним із пріоритетних завдань на наступний навчальний рік.</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Продукти харчування надходили до закладу регулярно та в повному обсязі відповідно до укладених договорів і заявок. Постачання здійснювали постачальники: ФОП </w:t>
      </w:r>
      <w:proofErr w:type="spellStart"/>
      <w:r w:rsidRPr="005B35F5">
        <w:rPr>
          <w:rFonts w:ascii="Times New Roman" w:eastAsia="Times New Roman" w:hAnsi="Times New Roman" w:cs="Times New Roman"/>
          <w:sz w:val="28"/>
          <w:szCs w:val="28"/>
        </w:rPr>
        <w:t>Зозюк</w:t>
      </w:r>
      <w:proofErr w:type="spellEnd"/>
      <w:r w:rsidRPr="005B35F5">
        <w:rPr>
          <w:rFonts w:ascii="Times New Roman" w:eastAsia="Times New Roman" w:hAnsi="Times New Roman" w:cs="Times New Roman"/>
          <w:sz w:val="28"/>
          <w:szCs w:val="28"/>
        </w:rPr>
        <w:t xml:space="preserve"> О.І., ТОВ «</w:t>
      </w:r>
      <w:proofErr w:type="spellStart"/>
      <w:r w:rsidRPr="005B35F5">
        <w:rPr>
          <w:rFonts w:ascii="Times New Roman" w:eastAsia="Times New Roman" w:hAnsi="Times New Roman" w:cs="Times New Roman"/>
          <w:sz w:val="28"/>
          <w:szCs w:val="28"/>
        </w:rPr>
        <w:t>Радивилівмолоко</w:t>
      </w:r>
      <w:proofErr w:type="spellEnd"/>
      <w:r w:rsidRPr="005B35F5">
        <w:rPr>
          <w:rFonts w:ascii="Times New Roman" w:eastAsia="Times New Roman" w:hAnsi="Times New Roman" w:cs="Times New Roman"/>
          <w:sz w:val="28"/>
          <w:szCs w:val="28"/>
        </w:rPr>
        <w:t>», ТОВ «</w:t>
      </w:r>
      <w:proofErr w:type="spellStart"/>
      <w:r w:rsidRPr="005B35F5">
        <w:rPr>
          <w:rFonts w:ascii="Times New Roman" w:eastAsia="Times New Roman" w:hAnsi="Times New Roman" w:cs="Times New Roman"/>
          <w:sz w:val="28"/>
          <w:szCs w:val="28"/>
        </w:rPr>
        <w:t>Сарненський</w:t>
      </w:r>
      <w:proofErr w:type="spellEnd"/>
      <w:r w:rsidRPr="005B35F5">
        <w:rPr>
          <w:rFonts w:ascii="Times New Roman" w:eastAsia="Times New Roman" w:hAnsi="Times New Roman" w:cs="Times New Roman"/>
          <w:sz w:val="28"/>
          <w:szCs w:val="28"/>
        </w:rPr>
        <w:t xml:space="preserve"> хлібозавод», ФОП </w:t>
      </w:r>
      <w:proofErr w:type="spellStart"/>
      <w:r w:rsidRPr="005B35F5">
        <w:rPr>
          <w:rFonts w:ascii="Times New Roman" w:eastAsia="Times New Roman" w:hAnsi="Times New Roman" w:cs="Times New Roman"/>
          <w:sz w:val="28"/>
          <w:szCs w:val="28"/>
        </w:rPr>
        <w:t>Гега</w:t>
      </w:r>
      <w:proofErr w:type="spellEnd"/>
      <w:r w:rsidRPr="005B35F5">
        <w:rPr>
          <w:rFonts w:ascii="Times New Roman" w:eastAsia="Times New Roman" w:hAnsi="Times New Roman" w:cs="Times New Roman"/>
          <w:sz w:val="28"/>
          <w:szCs w:val="28"/>
        </w:rPr>
        <w:t xml:space="preserve"> О.Я. Кожна партія продуктів супроводжувалася документами, що підтверджують їх якість та безпечність.</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Особлива увага приділялася дотриманню санітарно-гігієнічних вимог, технології приготування страв, умовам зберігання продуктів, веденню документації та функціонуванню системи управління безпечністю харчових продуктів (НАССР).</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Адміністрацією закладу систематично здійснювався внутрішній контроль за організацією харчування, якістю готових страв, виконанням натуральних норм харчування, дотриманням температурного режиму, товарного сусідства та санітарного стану харчоблоку. Результати контролю фіксувалися у відповідних журналах та чек-листах.</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Упродовж 2025/2026 навчального року випадків харчових отруєнь, кишкових інфекцій чи інших надзвичайних ситуацій, пов'язаних із харчуванням дітей, у закладі не зареєстровано, що свідчить про належний рівень організації харчування та дотримання вимог безпечності харчових продуктів.</w:t>
      </w:r>
    </w:p>
    <w:p w:rsidR="00B37AAB" w:rsidRDefault="005B35F5" w:rsidP="00B37AAB">
      <w:pPr>
        <w:spacing w:after="0" w:line="240" w:lineRule="auto"/>
        <w:ind w:firstLine="709"/>
        <w:jc w:val="both"/>
        <w:rPr>
          <w:rFonts w:ascii="Times New Roman" w:eastAsia="Times New Roman" w:hAnsi="Times New Roman" w:cs="Times New Roman"/>
          <w:sz w:val="28"/>
          <w:szCs w:val="28"/>
          <w:lang w:val="uk-UA"/>
        </w:rPr>
      </w:pPr>
      <w:r w:rsidRPr="005B35F5">
        <w:rPr>
          <w:rFonts w:ascii="Times New Roman" w:eastAsia="Times New Roman" w:hAnsi="Times New Roman" w:cs="Times New Roman"/>
          <w:sz w:val="28"/>
          <w:szCs w:val="28"/>
        </w:rPr>
        <w:t>Аналіз виконання натуральних норм харчування показав позитивну динаміку забезпечення дітей основними продуктами харчування. Найкращі показники виконання норм відзначено щодо забезпечення яйцями (100%), рибою (96%), вершковим маслом (90%), картоплею (95%), м'ясом (84%). Разом із тим потребує подальшого покращення забезпечення дітей свіжими фруктами, овочами, твердими та кисломолочними сирами, що пов'язано із сезонними коливаннями цін та ф</w:t>
      </w:r>
      <w:r w:rsidR="00B37AAB">
        <w:rPr>
          <w:rFonts w:ascii="Times New Roman" w:eastAsia="Times New Roman" w:hAnsi="Times New Roman" w:cs="Times New Roman"/>
          <w:sz w:val="28"/>
          <w:szCs w:val="28"/>
        </w:rPr>
        <w:t>інансовими можливостями бюджету</w:t>
      </w:r>
      <w:r w:rsidR="00B37AAB">
        <w:rPr>
          <w:rFonts w:ascii="Times New Roman" w:eastAsia="Times New Roman" w:hAnsi="Times New Roman" w:cs="Times New Roman"/>
          <w:sz w:val="28"/>
          <w:szCs w:val="28"/>
          <w:lang w:val="uk-UA"/>
        </w:rPr>
        <w:t>.</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Питання формування культури здорового харчування систематично розглядалися під час, виробничих нарад, батьківських зборів, консультацій для педагогів та батьків. У виховній роботі значна увага приділялася формуванню у дітей культурно-гігієнічних навичок, правил поведінки за столом та усвідомленого ставлення до здорового способу життя.</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lastRenderedPageBreak/>
        <w:t>Контроль за своєчасністю батьківської оплати здійснювався адміністрацією та бухгалтерською службою. Заборгованість із батьківської плати за харчування протягом звітного періоду була відсутня.</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Якість організації харчування підтверджена результатами лабораторних досліджень, проведених </w:t>
      </w:r>
      <w:proofErr w:type="spellStart"/>
      <w:r w:rsidRPr="005B35F5">
        <w:rPr>
          <w:rFonts w:ascii="Times New Roman" w:eastAsia="Times New Roman" w:hAnsi="Times New Roman" w:cs="Times New Roman"/>
          <w:sz w:val="28"/>
          <w:szCs w:val="28"/>
        </w:rPr>
        <w:t>Сарненською</w:t>
      </w:r>
      <w:proofErr w:type="spellEnd"/>
      <w:r w:rsidRPr="005B35F5">
        <w:rPr>
          <w:rFonts w:ascii="Times New Roman" w:eastAsia="Times New Roman" w:hAnsi="Times New Roman" w:cs="Times New Roman"/>
          <w:sz w:val="28"/>
          <w:szCs w:val="28"/>
        </w:rPr>
        <w:t xml:space="preserve"> санітарно-гігієнічною лабораторією ДУ «Рівненський обласний центр контролю та профілактики </w:t>
      </w:r>
      <w:proofErr w:type="spellStart"/>
      <w:r w:rsidRPr="005B35F5">
        <w:rPr>
          <w:rFonts w:ascii="Times New Roman" w:eastAsia="Times New Roman" w:hAnsi="Times New Roman" w:cs="Times New Roman"/>
          <w:sz w:val="28"/>
          <w:szCs w:val="28"/>
        </w:rPr>
        <w:t>хвороб</w:t>
      </w:r>
      <w:proofErr w:type="spellEnd"/>
      <w:r w:rsidRPr="005B35F5">
        <w:rPr>
          <w:rFonts w:ascii="Times New Roman" w:eastAsia="Times New Roman" w:hAnsi="Times New Roman" w:cs="Times New Roman"/>
          <w:sz w:val="28"/>
          <w:szCs w:val="28"/>
        </w:rPr>
        <w:t xml:space="preserve"> МОЗ України». За результатами досліджень готових страв, змивів із обладнання, посуду, інвентарю та рук працівників порушень санітарно-гігієнічних вимог і невідповідності калорійності страв встановлено не було.</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Загалом у 2025/2026 навчальному році організація харчування дітей у ЗДО (ясла – садок) № 4 «Сонечко» забезпечувалася на достатньому рівні, відповідала вимогам чинного законодавства, принципам реформи системи харчування й сприяла зміцненню здоров'я, гармонійному фізичному розвитку та формуванню культури здорового способу життя у вихованців.</w:t>
      </w:r>
    </w:p>
    <w:p w:rsidR="00142C78" w:rsidRPr="005B35F5" w:rsidRDefault="005B35F5" w:rsidP="00B37AAB">
      <w:pPr>
        <w:pStyle w:val="2"/>
        <w:keepNext w:val="0"/>
        <w:keepLines w:val="0"/>
        <w:spacing w:before="0" w:after="0" w:line="240" w:lineRule="auto"/>
        <w:ind w:firstLine="709"/>
        <w:jc w:val="both"/>
        <w:rPr>
          <w:rFonts w:ascii="Times New Roman" w:eastAsia="Times New Roman" w:hAnsi="Times New Roman" w:cs="Times New Roman"/>
          <w:sz w:val="28"/>
          <w:szCs w:val="28"/>
        </w:rPr>
      </w:pPr>
      <w:bookmarkStart w:id="140" w:name="_heading=h.i21rt97llzg4" w:colFirst="0" w:colLast="0"/>
      <w:bookmarkEnd w:id="140"/>
      <w:r w:rsidRPr="005B35F5">
        <w:rPr>
          <w:rFonts w:ascii="Times New Roman" w:eastAsia="Times New Roman" w:hAnsi="Times New Roman" w:cs="Times New Roman"/>
          <w:sz w:val="28"/>
          <w:szCs w:val="28"/>
        </w:rPr>
        <w:t>Медичне обслуговування дітей</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належного рівня медичного обслуговування, збереження та зміцнення здоров’я вихованців, створення безпечних умов їх перебування та формування навичок здорового способу життя є одним із напрямів діяльності закладу дошкільної освіти .</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медичне обслуговування дітей здійснювалося відповідно до вимог чинного законодавства України, зокрема законів України «Про дошкільну освіту», «Про систему громадського здоров’я», Порядку медичного обслуговування дітей у закладах дошкільної освіти, Санітарного регламенту для закладів дошкільної освіти та інших нормативно-правових актів Міністерства охорони здоров’я України і Міністерства освіти і науки України.</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Медичний супровід вихованців забезпечувала старша сестра медична, яка здійснювала свою діяльність у тісній взаємодії з адміністрацією закладу, педагогічними працівниками та батьками дітей.</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Основними напрямами медичної роботи були:</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моніторинг стану здоров'я вихованців;</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організація профілактичних заходів щодо попередження інфекційних захворювань;</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контроль за проходженням обов'язкових медичних оглядів дітей та працівників;</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надання невідкладної </w:t>
      </w:r>
      <w:proofErr w:type="spellStart"/>
      <w:r w:rsidRPr="00B37AAB">
        <w:rPr>
          <w:rFonts w:ascii="Times New Roman" w:eastAsia="Times New Roman" w:hAnsi="Times New Roman" w:cs="Times New Roman"/>
          <w:sz w:val="28"/>
          <w:szCs w:val="28"/>
        </w:rPr>
        <w:t>домедичної</w:t>
      </w:r>
      <w:proofErr w:type="spellEnd"/>
      <w:r w:rsidRPr="00B37AAB">
        <w:rPr>
          <w:rFonts w:ascii="Times New Roman" w:eastAsia="Times New Roman" w:hAnsi="Times New Roman" w:cs="Times New Roman"/>
          <w:sz w:val="28"/>
          <w:szCs w:val="28"/>
        </w:rPr>
        <w:t xml:space="preserve"> допомоги у разі потреби;</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контроль за виконанням санітарно-гігієнічного та протиепідемічного режиму;</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медико-педагогічний контроль за організацією фізичного виховання;</w:t>
      </w:r>
    </w:p>
    <w:p w:rsidR="00B37AAB" w:rsidRDefault="005B35F5" w:rsidP="00B37AAB">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контроль за організацією безпечного та якісного харчування дітей;</w:t>
      </w:r>
    </w:p>
    <w:p w:rsidR="00B37AAB" w:rsidRDefault="005B35F5" w:rsidP="005B35F5">
      <w:pPr>
        <w:numPr>
          <w:ilvl w:val="0"/>
          <w:numId w:val="10"/>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санітарно-просвітницька робота з педагогами та батьками.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У закладі функціонує медичний кабінет, який забезпечений необхідним обладнанням, медичними виробами та лікарськими засобами відповідно до </w:t>
      </w:r>
      <w:r w:rsidRPr="00B37AAB">
        <w:rPr>
          <w:rFonts w:ascii="Times New Roman" w:eastAsia="Times New Roman" w:hAnsi="Times New Roman" w:cs="Times New Roman"/>
          <w:sz w:val="28"/>
          <w:szCs w:val="28"/>
        </w:rPr>
        <w:lastRenderedPageBreak/>
        <w:t>чинних вимог. Медична документація ведеться своєчасно та відповідно до встановлених нормативів.</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Особлива увага приділялася профілактиці сезонної захворюваності. Упродовж року проводився щоденний ранковий моніторинг стану здоров’я дітей, здійснювався контроль за своєчасним відстороненням від відвідування закладу дітей із ознаками гострих респіраторних захворювань, проводилися інформаційно-роз'яснювальні заходи щодо профілактики вірусних інфекцій, дотримання правил особистої гігієни та необхідності вакцинації відповідно до Календаря профілактичних щеплень.</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Систематично здійснювався моніторинг відвідуваності та захворюваності дітей. Аналіз статистичних показників свідчить, що основними причинами пропусків залишалися гострі респіраторні вірусні інфекції, а також вимушені пропуски, пов’язані з </w:t>
      </w:r>
      <w:proofErr w:type="spellStart"/>
      <w:r w:rsidRPr="005B35F5">
        <w:rPr>
          <w:rFonts w:ascii="Times New Roman" w:eastAsia="Times New Roman" w:hAnsi="Times New Roman" w:cs="Times New Roman"/>
          <w:sz w:val="28"/>
          <w:szCs w:val="28"/>
        </w:rPr>
        <w:t>безпековою</w:t>
      </w:r>
      <w:proofErr w:type="spellEnd"/>
      <w:r w:rsidRPr="005B35F5">
        <w:rPr>
          <w:rFonts w:ascii="Times New Roman" w:eastAsia="Times New Roman" w:hAnsi="Times New Roman" w:cs="Times New Roman"/>
          <w:sz w:val="28"/>
          <w:szCs w:val="28"/>
        </w:rPr>
        <w:t xml:space="preserve"> ситуацією в регіоні, повітряними тривогами, сімейними обставинами та іншими об'єктивними причинами.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аналізу захворюваності найбільшу частку становили випадки гострих респіраторних вірусних інфекцій, тоді як спалахів особливо небезпечних інфекційних захворювань у закладі не допущено. Усі необхідні санітарно-протиепідемічні заходи здійснювалися відповідно до вимог чинного законодавства.</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Протягом року старшою сестрою медичною проводився розподіл дітей за групами здоров’я та фізкультурними групами, здійснювався контроль за відповідністю фізичних навантажень стану здоров’я вихованців, що сприяло безпечній організації фізкультурно-оздоровчої роботи.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Важливим напрямом діяльності залишалася санітарно-освітня робота. Для педагогічних працівників та батьків проводилися консультації, інформаційні години, підготовлено пам'ятки щодо профілактики інфекційних захворювань, здорового харчування, формування здорового способу життя, дотримання правил особистої гігієни та профілактики дитячого травматизму.</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Питання збереження та зміцнення здоров’я дітей, організації профілактичної роботи, дотримання санітарного законодавства, аналізу рівня захворюваності й відвідуваності систематично розглядалися на нарадах при директорі, виробничих нарадах.</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Усі працівники закладу своєчасно проходили обов’язкові профілактичні медичні огляди відповідно до вимог чинного законодавства, що є необхідною умовою забезпечення безпечного освітнього середовища.</w:t>
      </w:r>
      <w:bookmarkStart w:id="141" w:name="_heading=h.gbamhiimcio9" w:colFirst="0" w:colLast="0"/>
      <w:bookmarkEnd w:id="141"/>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Підсумовуючи, можна зазначити, що у 2025/2026 навчальному році система медичного обслуговування у ЗДО №4 «Сонечко» функціонувала стабільно та забезпечувала належний рівень медико-профілактичної роботи. Комплексне поєднання медичного супроводу, санітарно-протиепідемічних заходів, фізкультурно-оздоровчої роботи, контролю за харчуванням та активної взаємодії з батьками сприяло збереженню здоров’я вихованців, створенню безпечного освітнього середовища та формуванню у дітей основ здорового способу життя. Водночас одним із пріоритетних завдань закладу на наступний навчальний рік залишається подальше зміцнення </w:t>
      </w:r>
      <w:proofErr w:type="spellStart"/>
      <w:r w:rsidRPr="005B35F5">
        <w:rPr>
          <w:rFonts w:ascii="Times New Roman" w:eastAsia="Times New Roman" w:hAnsi="Times New Roman" w:cs="Times New Roman"/>
          <w:sz w:val="28"/>
          <w:szCs w:val="28"/>
        </w:rPr>
        <w:t>здоров’язбережувального</w:t>
      </w:r>
      <w:proofErr w:type="spellEnd"/>
      <w:r w:rsidRPr="005B35F5">
        <w:rPr>
          <w:rFonts w:ascii="Times New Roman" w:eastAsia="Times New Roman" w:hAnsi="Times New Roman" w:cs="Times New Roman"/>
          <w:sz w:val="28"/>
          <w:szCs w:val="28"/>
        </w:rPr>
        <w:t xml:space="preserve"> </w:t>
      </w:r>
      <w:r w:rsidRPr="005B35F5">
        <w:rPr>
          <w:rFonts w:ascii="Times New Roman" w:eastAsia="Times New Roman" w:hAnsi="Times New Roman" w:cs="Times New Roman"/>
          <w:sz w:val="28"/>
          <w:szCs w:val="28"/>
        </w:rPr>
        <w:lastRenderedPageBreak/>
        <w:t>середовища, підвищення ефективності профілактичної роботи та вдосконалення системи моніторингу стану здоров’я дітей.</w:t>
      </w:r>
    </w:p>
    <w:p w:rsidR="00142C78" w:rsidRPr="005B35F5" w:rsidRDefault="005B35F5" w:rsidP="00B37AAB">
      <w:pPr>
        <w:pStyle w:val="2"/>
        <w:keepNext w:val="0"/>
        <w:keepLines w:val="0"/>
        <w:spacing w:before="0" w:after="0" w:line="240" w:lineRule="auto"/>
        <w:ind w:firstLine="709"/>
        <w:jc w:val="both"/>
        <w:rPr>
          <w:rFonts w:ascii="Times New Roman" w:eastAsia="Times New Roman" w:hAnsi="Times New Roman" w:cs="Times New Roman"/>
          <w:sz w:val="28"/>
          <w:szCs w:val="28"/>
        </w:rPr>
      </w:pPr>
      <w:bookmarkStart w:id="142" w:name="_heading=h.aosu3zgriplx" w:colFirst="0" w:colLast="0"/>
      <w:bookmarkEnd w:id="142"/>
      <w:r w:rsidRPr="005B35F5">
        <w:rPr>
          <w:rFonts w:ascii="Times New Roman" w:eastAsia="Times New Roman" w:hAnsi="Times New Roman" w:cs="Times New Roman"/>
          <w:sz w:val="28"/>
          <w:szCs w:val="28"/>
        </w:rPr>
        <w:t>Проходження медичних оглядів працівниками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Забезпечення своєчасного проходження обов'язкових медичних оглядів працівниками є одним із важливих напрямів діяльності адміністрації закладу щодо створення безпечного освітнього середовища, дотримання санітарно-епідеміологічних вимог та збереження здоров'я всіх учасників освітнього процесу.</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У 2025/2026 навчальному році робота з організації медичних оглядів здійснювалася відповідно до вимог чинного законодавства України та перебувала на постійному адміністративному контролі.</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Відповідальною особою за організацію та контроль проходження періодичних медичних оглядів працівників є старша сестра медична, яка забезпечувала ведення відповідної документації, здійснювала облік проходження медичних оглядів, контролювала дотримання встановлених термінів та своєчасне оформлення особистих медичних книжок працівників.</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Відповідно до затвердженого графіка у жовтні 2025 року всі працівники закладу пройшли обов'язковий профілактичний медичний огляд у повному обсязі. Охоплення медичним оглядом становило 100 %.</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Працівники, які допускаються до виконання посадових обов'язків, мають чинні особисті медичні книжки встановленого зразка та своєчасно проходять необхідні лабораторні дослідження й медичні обстеження відповідно до вимог законодавства.</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Системний контроль за проходженням медичних оглядів, дотриманням санітарно-гігієнічних вимог та виконанням профілактичних заходів сприяє збереженню здоров'я працівників, запобіганню поширенню інфекційних захворювань та забезпечує безпечні умови перебування дітей і працівників у закладі дошкільної освіти.</w:t>
      </w:r>
    </w:p>
    <w:p w:rsidR="00142C78" w:rsidRPr="005B35F5" w:rsidRDefault="005B35F5" w:rsidP="00B37AAB">
      <w:pPr>
        <w:pStyle w:val="2"/>
        <w:keepNext w:val="0"/>
        <w:keepLines w:val="0"/>
        <w:spacing w:before="0" w:after="0" w:line="240" w:lineRule="auto"/>
        <w:ind w:firstLine="709"/>
        <w:jc w:val="both"/>
        <w:rPr>
          <w:rFonts w:ascii="Times New Roman" w:eastAsia="Times New Roman" w:hAnsi="Times New Roman" w:cs="Times New Roman"/>
          <w:sz w:val="28"/>
          <w:szCs w:val="28"/>
        </w:rPr>
      </w:pPr>
      <w:bookmarkStart w:id="143" w:name="_heading=h.ltzfyfhrrroy" w:colFirst="0" w:colLast="0"/>
      <w:bookmarkEnd w:id="143"/>
      <w:r w:rsidRPr="005B35F5">
        <w:rPr>
          <w:rFonts w:ascii="Times New Roman" w:eastAsia="Times New Roman" w:hAnsi="Times New Roman" w:cs="Times New Roman"/>
          <w:sz w:val="28"/>
          <w:szCs w:val="28"/>
        </w:rPr>
        <w:t>Матеріально-технічне забезпечення закладу</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Створення сучасного, безпечного та комфортного освітнього середовища залишається одним із пріоритетних напрямів діяльності адміністрації закладу.     Упродовж 2025/2026 навчального року робота була спрямована на зміцнення матеріально-технічної бази, оновлення предметно-просторового середовища, забезпечення належних санітарно-гігієнічних умов та підвищення якості освітніх послуг.</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Фінансування діяльності ЗДО №4 «Сонечко» здійснюється за рахунок коштів засновника — Сарненської міської територіальної громади в особі Сарненської міської ради, а також інших джерел, не заборонених чинним законодавством України. Бюджетні кошти були спрямовані на забезпечення стабільного функціонування закладу, оплату праці працівників, придбання продуктів харчування, оплату комунальних послуг, утримання будівлі та території, проведення поточних ремонтів, придбання матеріалів, обладнання та господарського інвентарю.</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Упродовж звітного періоду адміністрацією закладу реалізовано комплекс заходів щодо поліпшення матеріально-технічної бази та створення сучасного </w:t>
      </w:r>
      <w:r w:rsidRPr="005B35F5">
        <w:rPr>
          <w:rFonts w:ascii="Times New Roman" w:eastAsia="Times New Roman" w:hAnsi="Times New Roman" w:cs="Times New Roman"/>
          <w:sz w:val="28"/>
          <w:szCs w:val="28"/>
        </w:rPr>
        <w:lastRenderedPageBreak/>
        <w:t>розвивального середовища для дітей. Особлива увага приділялася підтриманню належного технічного та естетичного стану приміщень, благоустрою території, оновленню розвивального обладнання й оснащенню групових осередків.</w:t>
      </w:r>
      <w:bookmarkStart w:id="144" w:name="_heading=h.rhq8da308b18" w:colFirst="0" w:colLast="0"/>
      <w:bookmarkEnd w:id="144"/>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Зокрема, проведені ремонтні роботи в групі «Колобок», під час яких укладено лінолеум в групі. Проводяться ремонтні роботи у групі «</w:t>
      </w:r>
      <w:proofErr w:type="spellStart"/>
      <w:r w:rsidRPr="005B35F5">
        <w:rPr>
          <w:rFonts w:ascii="Times New Roman" w:eastAsia="Times New Roman" w:hAnsi="Times New Roman" w:cs="Times New Roman"/>
          <w:sz w:val="28"/>
          <w:szCs w:val="28"/>
        </w:rPr>
        <w:t>Капітошка</w:t>
      </w:r>
      <w:proofErr w:type="spellEnd"/>
      <w:r w:rsidRPr="005B35F5">
        <w:rPr>
          <w:rFonts w:ascii="Times New Roman" w:eastAsia="Times New Roman" w:hAnsi="Times New Roman" w:cs="Times New Roman"/>
          <w:sz w:val="28"/>
          <w:szCs w:val="28"/>
        </w:rPr>
        <w:t>”: приміщення групи, роздягальні та коридорні приміщення, система опалення.          Виконані роботи дозволять покращити санітарно-побутові умови перебування дітей та забезпечити більш комфортне освітнє середовище.</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З метою оновлення предметно-ігрового середовища групи були поповнені сучасними дидактичними матеріалами, іграшками, методичною літературою, канцелярськими товарами та господарським інвентарем. </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створення комфортних умов перебування дітей придбано:</w:t>
      </w:r>
    </w:p>
    <w:p w:rsidR="00142C78" w:rsidRPr="005B35F5" w:rsidRDefault="005B35F5" w:rsidP="00B37AAB">
      <w:pPr>
        <w:numPr>
          <w:ilvl w:val="0"/>
          <w:numId w:val="4"/>
        </w:numPr>
        <w:spacing w:after="0" w:line="240" w:lineRule="auto"/>
        <w:ind w:left="0" w:firstLine="709"/>
        <w:jc w:val="both"/>
        <w:rPr>
          <w:rFonts w:ascii="Times New Roman" w:eastAsia="Times New Roman" w:hAnsi="Times New Roman" w:cs="Times New Roman"/>
          <w:sz w:val="28"/>
          <w:szCs w:val="28"/>
        </w:rPr>
      </w:pPr>
      <w:bookmarkStart w:id="145" w:name="_heading=h.uisnoe8y1381" w:colFirst="0" w:colLast="0"/>
      <w:bookmarkEnd w:id="145"/>
      <w:r w:rsidRPr="005B35F5">
        <w:rPr>
          <w:rFonts w:ascii="Times New Roman" w:eastAsia="Times New Roman" w:hAnsi="Times New Roman" w:cs="Times New Roman"/>
          <w:sz w:val="28"/>
          <w:szCs w:val="28"/>
        </w:rPr>
        <w:t>кухонне приладдя- 2865,00 грн.;</w:t>
      </w:r>
    </w:p>
    <w:p w:rsidR="00142C78" w:rsidRPr="005B35F5" w:rsidRDefault="005B35F5" w:rsidP="00B37AAB">
      <w:pPr>
        <w:numPr>
          <w:ilvl w:val="0"/>
          <w:numId w:val="4"/>
        </w:numPr>
        <w:spacing w:after="0" w:line="240" w:lineRule="auto"/>
        <w:ind w:left="0" w:firstLine="709"/>
        <w:jc w:val="both"/>
        <w:rPr>
          <w:rFonts w:ascii="Times New Roman" w:eastAsia="Times New Roman" w:hAnsi="Times New Roman" w:cs="Times New Roman"/>
          <w:sz w:val="28"/>
          <w:szCs w:val="28"/>
        </w:rPr>
      </w:pPr>
      <w:bookmarkStart w:id="146" w:name="_heading=h.ct4n3lvd53tq" w:colFirst="0" w:colLast="0"/>
      <w:bookmarkEnd w:id="146"/>
      <w:proofErr w:type="spellStart"/>
      <w:r w:rsidRPr="005B35F5">
        <w:rPr>
          <w:rFonts w:ascii="Times New Roman" w:eastAsia="Times New Roman" w:hAnsi="Times New Roman" w:cs="Times New Roman"/>
          <w:sz w:val="28"/>
          <w:szCs w:val="28"/>
        </w:rPr>
        <w:t>мячі</w:t>
      </w:r>
      <w:proofErr w:type="spellEnd"/>
      <w:r w:rsidRPr="005B35F5">
        <w:rPr>
          <w:rFonts w:ascii="Times New Roman" w:eastAsia="Times New Roman" w:hAnsi="Times New Roman" w:cs="Times New Roman"/>
          <w:sz w:val="28"/>
          <w:szCs w:val="28"/>
        </w:rPr>
        <w:t xml:space="preserve"> гумові- 750,00 грн;</w:t>
      </w:r>
    </w:p>
    <w:p w:rsidR="00142C78" w:rsidRPr="005B35F5" w:rsidRDefault="005B35F5" w:rsidP="00B37AAB">
      <w:pPr>
        <w:numPr>
          <w:ilvl w:val="0"/>
          <w:numId w:val="4"/>
        </w:numPr>
        <w:spacing w:after="0" w:line="240" w:lineRule="auto"/>
        <w:ind w:left="0" w:firstLine="709"/>
        <w:jc w:val="both"/>
        <w:rPr>
          <w:rFonts w:ascii="Times New Roman" w:eastAsia="Times New Roman" w:hAnsi="Times New Roman" w:cs="Times New Roman"/>
          <w:sz w:val="28"/>
          <w:szCs w:val="28"/>
        </w:rPr>
      </w:pPr>
      <w:bookmarkStart w:id="147" w:name="_heading=h.5oqqzl8dbuz2" w:colFirst="0" w:colLast="0"/>
      <w:bookmarkEnd w:id="147"/>
      <w:r w:rsidRPr="005B35F5">
        <w:rPr>
          <w:rFonts w:ascii="Times New Roman" w:eastAsia="Times New Roman" w:hAnsi="Times New Roman" w:cs="Times New Roman"/>
          <w:sz w:val="28"/>
          <w:szCs w:val="28"/>
        </w:rPr>
        <w:t>лінолеум- 22932,08 грн;</w:t>
      </w:r>
    </w:p>
    <w:p w:rsidR="00B37AAB" w:rsidRDefault="005B35F5" w:rsidP="005B35F5">
      <w:pPr>
        <w:numPr>
          <w:ilvl w:val="0"/>
          <w:numId w:val="4"/>
        </w:numPr>
        <w:spacing w:after="0" w:line="240" w:lineRule="auto"/>
        <w:ind w:left="0" w:firstLine="709"/>
        <w:jc w:val="both"/>
        <w:rPr>
          <w:rFonts w:ascii="Times New Roman" w:eastAsia="Times New Roman" w:hAnsi="Times New Roman" w:cs="Times New Roman"/>
          <w:sz w:val="28"/>
          <w:szCs w:val="28"/>
        </w:rPr>
      </w:pPr>
      <w:bookmarkStart w:id="148" w:name="_heading=h.uf80a0tyl2e6" w:colFirst="0" w:colLast="0"/>
      <w:bookmarkEnd w:id="148"/>
      <w:r w:rsidRPr="005B35F5">
        <w:rPr>
          <w:rFonts w:ascii="Times New Roman" w:eastAsia="Times New Roman" w:hAnsi="Times New Roman" w:cs="Times New Roman"/>
          <w:sz w:val="28"/>
          <w:szCs w:val="28"/>
        </w:rPr>
        <w:t xml:space="preserve">двері металопластикові (2 </w:t>
      </w:r>
      <w:proofErr w:type="spellStart"/>
      <w:r w:rsidRPr="005B35F5">
        <w:rPr>
          <w:rFonts w:ascii="Times New Roman" w:eastAsia="Times New Roman" w:hAnsi="Times New Roman" w:cs="Times New Roman"/>
          <w:sz w:val="28"/>
          <w:szCs w:val="28"/>
        </w:rPr>
        <w:t>шт</w:t>
      </w:r>
      <w:proofErr w:type="spellEnd"/>
      <w:r w:rsidRPr="005B35F5">
        <w:rPr>
          <w:rFonts w:ascii="Times New Roman" w:eastAsia="Times New Roman" w:hAnsi="Times New Roman" w:cs="Times New Roman"/>
          <w:sz w:val="28"/>
          <w:szCs w:val="28"/>
        </w:rPr>
        <w:t>)- 22639,72 грн.</w:t>
      </w:r>
      <w:bookmarkStart w:id="149" w:name="_heading=h.tad3utlsjye2" w:colFirst="0" w:colLast="0"/>
      <w:bookmarkEnd w:id="149"/>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Благодійна допомога, надана міжнародними партнерами, сприяла покращенню матеріального забезпечення закладу. Зокрема, було отримано комплекти сучасні набори LEGO для всіх вікових гру  на суму 16750,16 грн.</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Значний внесок у розвиток матеріально-технічної бази традиційно зробили батьки вихованців. За їх підтримки здійснювалося поповнення груп сучасними іграшками, дидактичними матеріалами, засобами для організації освітнього процесу, а також окремими господарськими товарами, необхідними для забезпечення належного функціонування закладу.</w:t>
      </w:r>
      <w:bookmarkStart w:id="150" w:name="_heading=h.msypjha76z2x" w:colFirst="0" w:colLast="0"/>
      <w:bookmarkEnd w:id="150"/>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Для створення комфортних умов перебування дітей придбано:</w:t>
      </w:r>
    </w:p>
    <w:p w:rsidR="00142C78" w:rsidRPr="005B35F5" w:rsidRDefault="005B35F5" w:rsidP="00B37AAB">
      <w:pPr>
        <w:numPr>
          <w:ilvl w:val="0"/>
          <w:numId w:val="34"/>
        </w:numPr>
        <w:spacing w:after="0" w:line="240" w:lineRule="auto"/>
        <w:ind w:left="0" w:firstLine="709"/>
        <w:jc w:val="both"/>
        <w:rPr>
          <w:rFonts w:ascii="Times New Roman" w:eastAsia="Times New Roman" w:hAnsi="Times New Roman" w:cs="Times New Roman"/>
          <w:sz w:val="28"/>
          <w:szCs w:val="28"/>
        </w:rPr>
      </w:pPr>
      <w:bookmarkStart w:id="151" w:name="_heading=h.crb3c9gw0pq0" w:colFirst="0" w:colLast="0"/>
      <w:bookmarkEnd w:id="151"/>
      <w:r w:rsidRPr="005B35F5">
        <w:rPr>
          <w:rFonts w:ascii="Times New Roman" w:eastAsia="Times New Roman" w:hAnsi="Times New Roman" w:cs="Times New Roman"/>
          <w:sz w:val="28"/>
          <w:szCs w:val="28"/>
        </w:rPr>
        <w:t xml:space="preserve">жалюзі вертикальні (6 </w:t>
      </w:r>
      <w:proofErr w:type="spellStart"/>
      <w:r w:rsidRPr="005B35F5">
        <w:rPr>
          <w:rFonts w:ascii="Times New Roman" w:eastAsia="Times New Roman" w:hAnsi="Times New Roman" w:cs="Times New Roman"/>
          <w:sz w:val="28"/>
          <w:szCs w:val="28"/>
        </w:rPr>
        <w:t>шт</w:t>
      </w:r>
      <w:proofErr w:type="spellEnd"/>
      <w:r w:rsidRPr="005B35F5">
        <w:rPr>
          <w:rFonts w:ascii="Times New Roman" w:eastAsia="Times New Roman" w:hAnsi="Times New Roman" w:cs="Times New Roman"/>
          <w:sz w:val="28"/>
          <w:szCs w:val="28"/>
        </w:rPr>
        <w:t>) - 16423,5 грн;</w:t>
      </w:r>
    </w:p>
    <w:p w:rsidR="00142C78" w:rsidRPr="005B35F5" w:rsidRDefault="005B35F5" w:rsidP="00B37AAB">
      <w:pPr>
        <w:numPr>
          <w:ilvl w:val="0"/>
          <w:numId w:val="34"/>
        </w:numPr>
        <w:spacing w:after="0" w:line="240" w:lineRule="auto"/>
        <w:ind w:left="0" w:firstLine="709"/>
        <w:jc w:val="both"/>
        <w:rPr>
          <w:rFonts w:ascii="Times New Roman" w:eastAsia="Times New Roman" w:hAnsi="Times New Roman" w:cs="Times New Roman"/>
          <w:sz w:val="28"/>
          <w:szCs w:val="28"/>
        </w:rPr>
      </w:pPr>
      <w:bookmarkStart w:id="152" w:name="_heading=h.o4jnawqhnsiw" w:colFirst="0" w:colLast="0"/>
      <w:bookmarkEnd w:id="152"/>
      <w:r w:rsidRPr="005B35F5">
        <w:rPr>
          <w:rFonts w:ascii="Times New Roman" w:eastAsia="Times New Roman" w:hAnsi="Times New Roman" w:cs="Times New Roman"/>
          <w:sz w:val="28"/>
          <w:szCs w:val="28"/>
        </w:rPr>
        <w:t>шафа- 19000,00 грн;</w:t>
      </w:r>
    </w:p>
    <w:p w:rsidR="00142C78" w:rsidRPr="005B35F5" w:rsidRDefault="005B35F5" w:rsidP="00B37AAB">
      <w:pPr>
        <w:numPr>
          <w:ilvl w:val="0"/>
          <w:numId w:val="34"/>
        </w:numPr>
        <w:spacing w:after="0" w:line="240" w:lineRule="auto"/>
        <w:ind w:left="0" w:firstLine="709"/>
        <w:jc w:val="both"/>
        <w:rPr>
          <w:rFonts w:ascii="Times New Roman" w:eastAsia="Times New Roman" w:hAnsi="Times New Roman" w:cs="Times New Roman"/>
          <w:sz w:val="28"/>
          <w:szCs w:val="28"/>
        </w:rPr>
      </w:pPr>
      <w:bookmarkStart w:id="153" w:name="_heading=h.dpr2bqvz1s8w" w:colFirst="0" w:colLast="0"/>
      <w:bookmarkEnd w:id="153"/>
      <w:r w:rsidRPr="005B35F5">
        <w:rPr>
          <w:rFonts w:ascii="Times New Roman" w:eastAsia="Times New Roman" w:hAnsi="Times New Roman" w:cs="Times New Roman"/>
          <w:sz w:val="28"/>
          <w:szCs w:val="28"/>
        </w:rPr>
        <w:t>тумба- 5000,00 грн;</w:t>
      </w:r>
    </w:p>
    <w:p w:rsidR="00142C78" w:rsidRPr="005B35F5" w:rsidRDefault="005B35F5" w:rsidP="00B37AAB">
      <w:pPr>
        <w:numPr>
          <w:ilvl w:val="0"/>
          <w:numId w:val="34"/>
        </w:numPr>
        <w:spacing w:after="0" w:line="240" w:lineRule="auto"/>
        <w:ind w:left="0" w:firstLine="709"/>
        <w:jc w:val="both"/>
        <w:rPr>
          <w:rFonts w:ascii="Times New Roman" w:eastAsia="Times New Roman" w:hAnsi="Times New Roman" w:cs="Times New Roman"/>
          <w:sz w:val="28"/>
          <w:szCs w:val="28"/>
        </w:rPr>
      </w:pPr>
      <w:bookmarkStart w:id="154" w:name="_heading=h.4mhed0bm0bz4" w:colFirst="0" w:colLast="0"/>
      <w:bookmarkEnd w:id="154"/>
      <w:r w:rsidRPr="005B35F5">
        <w:rPr>
          <w:rFonts w:ascii="Times New Roman" w:eastAsia="Times New Roman" w:hAnsi="Times New Roman" w:cs="Times New Roman"/>
          <w:sz w:val="28"/>
          <w:szCs w:val="28"/>
        </w:rPr>
        <w:t xml:space="preserve">шафи дитячі </w:t>
      </w:r>
      <w:proofErr w:type="spellStart"/>
      <w:r w:rsidRPr="005B35F5">
        <w:rPr>
          <w:rFonts w:ascii="Times New Roman" w:eastAsia="Times New Roman" w:hAnsi="Times New Roman" w:cs="Times New Roman"/>
          <w:sz w:val="28"/>
          <w:szCs w:val="28"/>
        </w:rPr>
        <w:t>трьохдверні</w:t>
      </w:r>
      <w:proofErr w:type="spellEnd"/>
      <w:r w:rsidRPr="005B35F5">
        <w:rPr>
          <w:rFonts w:ascii="Times New Roman" w:eastAsia="Times New Roman" w:hAnsi="Times New Roman" w:cs="Times New Roman"/>
          <w:sz w:val="28"/>
          <w:szCs w:val="28"/>
        </w:rPr>
        <w:t xml:space="preserve"> (4 шт.) -16000,00 грн.;</w:t>
      </w:r>
    </w:p>
    <w:p w:rsidR="00B37AAB" w:rsidRDefault="005B35F5" w:rsidP="005B35F5">
      <w:pPr>
        <w:numPr>
          <w:ilvl w:val="0"/>
          <w:numId w:val="34"/>
        </w:numPr>
        <w:spacing w:after="0" w:line="240" w:lineRule="auto"/>
        <w:ind w:left="0" w:firstLine="709"/>
        <w:jc w:val="both"/>
        <w:rPr>
          <w:rFonts w:ascii="Times New Roman" w:eastAsia="Times New Roman" w:hAnsi="Times New Roman" w:cs="Times New Roman"/>
          <w:sz w:val="28"/>
          <w:szCs w:val="28"/>
        </w:rPr>
      </w:pPr>
      <w:bookmarkStart w:id="155" w:name="_heading=h.q0mc1q9oo4se" w:colFirst="0" w:colLast="0"/>
      <w:bookmarkEnd w:id="155"/>
      <w:r w:rsidRPr="005B35F5">
        <w:rPr>
          <w:rFonts w:ascii="Times New Roman" w:eastAsia="Times New Roman" w:hAnsi="Times New Roman" w:cs="Times New Roman"/>
          <w:sz w:val="28"/>
          <w:szCs w:val="28"/>
        </w:rPr>
        <w:t xml:space="preserve">шафа дитяча </w:t>
      </w:r>
      <w:proofErr w:type="spellStart"/>
      <w:r w:rsidRPr="005B35F5">
        <w:rPr>
          <w:rFonts w:ascii="Times New Roman" w:eastAsia="Times New Roman" w:hAnsi="Times New Roman" w:cs="Times New Roman"/>
          <w:sz w:val="28"/>
          <w:szCs w:val="28"/>
        </w:rPr>
        <w:t>чотирьохдверна</w:t>
      </w:r>
      <w:proofErr w:type="spellEnd"/>
      <w:r w:rsidRPr="005B35F5">
        <w:rPr>
          <w:rFonts w:ascii="Times New Roman" w:eastAsia="Times New Roman" w:hAnsi="Times New Roman" w:cs="Times New Roman"/>
          <w:sz w:val="28"/>
          <w:szCs w:val="28"/>
        </w:rPr>
        <w:t xml:space="preserve"> (1 шт.) - 5000,00 грн. </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Разом із позитивними результатами залишаються питання, що потребують подальшого вирішення. Серед пріоритетних завдань на наступний навчальний рік — подальше оновлення ігрових майданчиків, модернізація окремих приміщень закладу, проведення ремонту посудомийної кімнати групи </w:t>
      </w:r>
      <w:r w:rsidRPr="00B37AAB">
        <w:rPr>
          <w:rFonts w:ascii="Times New Roman" w:eastAsia="Times New Roman" w:hAnsi="Times New Roman" w:cs="Times New Roman"/>
          <w:bCs/>
          <w:sz w:val="28"/>
          <w:szCs w:val="28"/>
        </w:rPr>
        <w:t>«Метелик»</w:t>
      </w:r>
      <w:r w:rsidRPr="00B37AAB">
        <w:rPr>
          <w:rFonts w:ascii="Times New Roman" w:eastAsia="Times New Roman" w:hAnsi="Times New Roman" w:cs="Times New Roman"/>
          <w:sz w:val="28"/>
          <w:szCs w:val="28"/>
        </w:rPr>
        <w:t>, поповнення матеріально-технічної бази сучасним розвивальним обладнанням, мультимедійними засобами навчання та оснащення ресурсної кімнати для дітей з особливими освітніми потребами.</w:t>
      </w:r>
      <w:bookmarkStart w:id="156" w:name="_heading=h.alul763ukxvw" w:colFirst="0" w:colLast="0"/>
      <w:bookmarkEnd w:id="156"/>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Загалом проведена упродовж навчального року робота дала змогу забезпечити належне функціонування закладу, створити безпечні та комфортні умови для організації освітнього процесу, покращити якість освітнього середовища та забезпечити позитивну динаміку розвитку матеріально-технічної бази ЗДО.</w:t>
      </w:r>
    </w:p>
    <w:p w:rsidR="00142C78" w:rsidRPr="005B35F5" w:rsidRDefault="005B35F5" w:rsidP="00B37AAB">
      <w:pPr>
        <w:spacing w:after="0" w:line="240" w:lineRule="auto"/>
        <w:ind w:firstLine="709"/>
        <w:jc w:val="both"/>
        <w:rPr>
          <w:rFonts w:ascii="Times New Roman" w:eastAsia="Times New Roman" w:hAnsi="Times New Roman" w:cs="Times New Roman"/>
          <w:b/>
          <w:bCs/>
          <w:sz w:val="28"/>
          <w:szCs w:val="28"/>
        </w:rPr>
      </w:pPr>
      <w:bookmarkStart w:id="157" w:name="_heading=h.3gwxt0yywyu2" w:colFirst="0" w:colLast="0"/>
      <w:bookmarkEnd w:id="157"/>
      <w:r w:rsidRPr="005B35F5">
        <w:rPr>
          <w:rFonts w:ascii="Times New Roman" w:eastAsia="Times New Roman" w:hAnsi="Times New Roman" w:cs="Times New Roman"/>
          <w:b/>
          <w:bCs/>
          <w:sz w:val="28"/>
          <w:szCs w:val="28"/>
        </w:rPr>
        <w:t>Співпраця з батьками та громадськістю</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Партнерська взаємодія з батьками вихованців та громадськістю є важливою складовою діяльності закладу дошкільної освіти та одним із чинників </w:t>
      </w:r>
      <w:r w:rsidRPr="005B35F5">
        <w:rPr>
          <w:rFonts w:ascii="Times New Roman" w:eastAsia="Times New Roman" w:hAnsi="Times New Roman" w:cs="Times New Roman"/>
          <w:sz w:val="28"/>
          <w:szCs w:val="28"/>
        </w:rPr>
        <w:lastRenderedPageBreak/>
        <w:t>забезпечення якості освітнього процесу. У 2025/2026 навчальному році робота з родинами вихованців здійснювалася на засадах педагогіки партнерства, взаємної довіри, відкритості, відповідальності та конструктивного діалогу.</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Основною метою співпраці було об'єднання зусиль педагогічного колективу і сім'ї для створення сприятливих умов розвитку, виховання, навчання та соціалізації дітей, формування єдиних підходів до їх виховання, забезпечення психологічного благополуччя та успішної адаптації до сучасних умов життя.</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Протягом навчального року використовувалися різноманітні форми взаємодії з батьками: загальні та групові батьківські збори, індивідуальні консультації, тематичні зустрічі, тренінги, майстер-класи, спільні свята, благодійні та соціальні акції, анкетування, онлайн-консультування, інформаційні години та просвітницькі заходи.</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Важливим напрямом роботи залишалася інформаційна відкритість закладу. Офіційний веб сайт, сторінки закладу у соціальних мережах та інформаційні ресурси педагогів систематично наповнювалися актуальними матеріалами про діяльність закладу, організацію освітнього процесу, досягнення вихованців, консультаціями фахівців, рекомендаціями для батьків, фото звітами про проведені заходи та корисними матеріалами щодо виховання, розвитку й безпеки дітей. Батьки залишаються активними учасниками освітнього процесу, брали участь у реалізації освітніх проектів, творчих конкурсів, тематичних тижнів, спортивних свят, благодійних ініціатив та заходів із благоустрою території закладу. Завдяки конструктивній співпраці адміністрації, педагогів і батьківської громадськості продовжувалося оновлення предметно-розвивального середовища груп, поповнення матеріально-технічної бази, створення комфортних умов для перебування дітей.</w:t>
      </w:r>
    </w:p>
    <w:p w:rsidR="00B37AAB"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 xml:space="preserve">Протягом року колектив закладу, вихованці та їхні родини активно долучилися до соціально значущих та благодійних заходів, ініційованих </w:t>
      </w:r>
      <w:proofErr w:type="spellStart"/>
      <w:r w:rsidRPr="005B35F5">
        <w:rPr>
          <w:rFonts w:ascii="Times New Roman" w:eastAsia="Times New Roman" w:hAnsi="Times New Roman" w:cs="Times New Roman"/>
          <w:sz w:val="28"/>
          <w:szCs w:val="28"/>
        </w:rPr>
        <w:t>Сарненською</w:t>
      </w:r>
      <w:proofErr w:type="spellEnd"/>
      <w:r w:rsidRPr="005B35F5">
        <w:rPr>
          <w:rFonts w:ascii="Times New Roman" w:eastAsia="Times New Roman" w:hAnsi="Times New Roman" w:cs="Times New Roman"/>
          <w:sz w:val="28"/>
          <w:szCs w:val="28"/>
        </w:rPr>
        <w:t xml:space="preserve"> міською радою, управлінням освіти та громадськими організаціями. Зокрема, брали участь у зборі гуманітарної допомоги для військовослужбовців Збройних Сил України, благодійних ярмарках, екологічних акціях, озелененні території громади, зборі допомоги для безпритульних тварин та інших громадських ініціативах. Такі заходи сприяли формуванню у дітей почуття громадянської відповідальності, патріотизму, милосердя та соціальної активності.</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Проведений аналіз діяльності свідчить, що у 2025/2026 навчальному році педагогічний колектив забезпечив стабільну роботу закладу, належний рівень організації освітнього процесу та ефективну взаємодію з батьківською громадськістю. Спільна діяльність усіх учасників освітнього процесу сприяла створенню безпечного, сучасного та комфортного освітнього середовища, розвитку дітей та зміцненню позитивного іміджу закладу.</w:t>
      </w:r>
    </w:p>
    <w:p w:rsidR="00142C78" w:rsidRPr="005B35F5" w:rsidRDefault="005B35F5" w:rsidP="005B35F5">
      <w:pPr>
        <w:pStyle w:val="3"/>
        <w:keepNext w:val="0"/>
        <w:keepLines w:val="0"/>
        <w:spacing w:before="0" w:after="0" w:line="240" w:lineRule="auto"/>
        <w:ind w:firstLine="700"/>
        <w:jc w:val="both"/>
        <w:rPr>
          <w:rFonts w:ascii="Times New Roman" w:eastAsia="Times New Roman" w:hAnsi="Times New Roman" w:cs="Times New Roman"/>
        </w:rPr>
      </w:pPr>
      <w:bookmarkStart w:id="158" w:name="_heading=h.d3fbb7wd5wdg" w:colFirst="0" w:colLast="0"/>
      <w:bookmarkEnd w:id="158"/>
      <w:r w:rsidRPr="005B35F5">
        <w:rPr>
          <w:rFonts w:ascii="Times New Roman" w:eastAsia="Times New Roman" w:hAnsi="Times New Roman" w:cs="Times New Roman"/>
        </w:rPr>
        <w:t>Пріоритетні завдання на 2026/2027 навчальний рік</w:t>
      </w:r>
    </w:p>
    <w:p w:rsidR="00142C78" w:rsidRPr="005B35F5" w:rsidRDefault="005B35F5" w:rsidP="00B37AAB">
      <w:pPr>
        <w:spacing w:after="0" w:line="240" w:lineRule="auto"/>
        <w:ind w:firstLine="700"/>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За результатами аналізу діяльності визначено такі основні напрями роботи:</w:t>
      </w:r>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продовжити розбудову внутрішньої системи забезпечення якості освіти відповідно до сучасних вимог законодавства;</w:t>
      </w:r>
      <w:bookmarkStart w:id="159" w:name="_heading=h.w4vj8eoegiv5" w:colFirst="0" w:colLast="0"/>
      <w:bookmarkEnd w:id="159"/>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lastRenderedPageBreak/>
        <w:t xml:space="preserve">удосконалювати професійну компетентність педагогів щодо впровадження інноваційних освітніх, ігрових та </w:t>
      </w:r>
      <w:proofErr w:type="spellStart"/>
      <w:r w:rsidRPr="00B37AAB">
        <w:rPr>
          <w:rFonts w:ascii="Times New Roman" w:eastAsia="Times New Roman" w:hAnsi="Times New Roman" w:cs="Times New Roman"/>
          <w:sz w:val="28"/>
          <w:szCs w:val="28"/>
        </w:rPr>
        <w:t>здоров'язбережувальних</w:t>
      </w:r>
      <w:proofErr w:type="spellEnd"/>
      <w:r w:rsidRPr="00B37AAB">
        <w:rPr>
          <w:rFonts w:ascii="Times New Roman" w:eastAsia="Times New Roman" w:hAnsi="Times New Roman" w:cs="Times New Roman"/>
          <w:sz w:val="28"/>
          <w:szCs w:val="28"/>
        </w:rPr>
        <w:t xml:space="preserve"> технологій;</w:t>
      </w:r>
      <w:bookmarkStart w:id="160" w:name="_heading=h.5iqsfmixawau" w:colFirst="0" w:colLast="0"/>
      <w:bookmarkEnd w:id="160"/>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забезпечити подальший розвиток інклюзивного освітнього середовища та вдосконалення психолого-педагогічного супроводу дітей з особливими освітніми потребами;</w:t>
      </w:r>
      <w:bookmarkStart w:id="161" w:name="_heading=h.kt0mh8wctoq" w:colFirst="0" w:colLast="0"/>
      <w:bookmarkEnd w:id="161"/>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посилити роботу щодо формування мовленнєвої, комунікативної та читацької </w:t>
      </w:r>
      <w:proofErr w:type="spellStart"/>
      <w:r w:rsidRPr="00B37AAB">
        <w:rPr>
          <w:rFonts w:ascii="Times New Roman" w:eastAsia="Times New Roman" w:hAnsi="Times New Roman" w:cs="Times New Roman"/>
          <w:sz w:val="28"/>
          <w:szCs w:val="28"/>
        </w:rPr>
        <w:t>компетентностей</w:t>
      </w:r>
      <w:proofErr w:type="spellEnd"/>
      <w:r w:rsidRPr="00B37AAB">
        <w:rPr>
          <w:rFonts w:ascii="Times New Roman" w:eastAsia="Times New Roman" w:hAnsi="Times New Roman" w:cs="Times New Roman"/>
          <w:sz w:val="28"/>
          <w:szCs w:val="28"/>
        </w:rPr>
        <w:t xml:space="preserve"> дітей старшого дошкільного віку, розвитку передумов грамотності та готовності до навчання в Новій українській школі;</w:t>
      </w:r>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розширювати використання цифрових освітніх ресурсів та сучасних інформаційно-комунікаційних технологій в управлінській діяльності й освітньому процесі; </w:t>
      </w:r>
      <w:bookmarkStart w:id="162" w:name="_heading=h.yrebn6wmu6q5" w:colFirst="0" w:colLast="0"/>
      <w:bookmarkEnd w:id="162"/>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 xml:space="preserve">продовжити зміцнення матеріально-технічної бази закладу, модернізацію освітнього середовища та створення </w:t>
      </w:r>
      <w:proofErr w:type="spellStart"/>
      <w:r w:rsidRPr="00B37AAB">
        <w:rPr>
          <w:rFonts w:ascii="Times New Roman" w:eastAsia="Times New Roman" w:hAnsi="Times New Roman" w:cs="Times New Roman"/>
          <w:sz w:val="28"/>
          <w:szCs w:val="28"/>
        </w:rPr>
        <w:t>безбар'єрного</w:t>
      </w:r>
      <w:proofErr w:type="spellEnd"/>
      <w:r w:rsidRPr="00B37AAB">
        <w:rPr>
          <w:rFonts w:ascii="Times New Roman" w:eastAsia="Times New Roman" w:hAnsi="Times New Roman" w:cs="Times New Roman"/>
          <w:sz w:val="28"/>
          <w:szCs w:val="28"/>
        </w:rPr>
        <w:t xml:space="preserve"> простору;</w:t>
      </w:r>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поглиблювати партнерську взаємодію з батьками, громадськими організаціями, закладами освіти, установами культури, охорони здоров'я та місцевою громадою;</w:t>
      </w:r>
    </w:p>
    <w:p w:rsid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забезпечувати психоемоційне благополуччя всіх учасників освітнього процесу, формувати безпечне, інклюзивне та дружнє освітнє середовище;</w:t>
      </w:r>
    </w:p>
    <w:p w:rsidR="00142C78" w:rsidRPr="00B37AAB" w:rsidRDefault="005B35F5" w:rsidP="00B37AAB">
      <w:pPr>
        <w:numPr>
          <w:ilvl w:val="0"/>
          <w:numId w:val="8"/>
        </w:numPr>
        <w:spacing w:after="0" w:line="240" w:lineRule="auto"/>
        <w:ind w:left="0" w:firstLine="709"/>
        <w:jc w:val="both"/>
        <w:rPr>
          <w:rFonts w:ascii="Times New Roman" w:eastAsia="Times New Roman" w:hAnsi="Times New Roman" w:cs="Times New Roman"/>
          <w:sz w:val="28"/>
          <w:szCs w:val="28"/>
        </w:rPr>
      </w:pPr>
      <w:r w:rsidRPr="00B37AAB">
        <w:rPr>
          <w:rFonts w:ascii="Times New Roman" w:eastAsia="Times New Roman" w:hAnsi="Times New Roman" w:cs="Times New Roman"/>
          <w:sz w:val="28"/>
          <w:szCs w:val="28"/>
        </w:rPr>
        <w:t>продовжити реалізацію заходів із національно-патріотичного, громадянського, екологічного та морального виховання дітей дошкільного віку.</w:t>
      </w:r>
    </w:p>
    <w:p w:rsidR="00142C78" w:rsidRPr="005B35F5" w:rsidRDefault="005B35F5" w:rsidP="00B37AAB">
      <w:pPr>
        <w:spacing w:after="0" w:line="240" w:lineRule="auto"/>
        <w:ind w:firstLine="709"/>
        <w:jc w:val="both"/>
        <w:rPr>
          <w:rFonts w:ascii="Times New Roman" w:eastAsia="Times New Roman" w:hAnsi="Times New Roman" w:cs="Times New Roman"/>
          <w:sz w:val="28"/>
          <w:szCs w:val="28"/>
        </w:rPr>
      </w:pPr>
      <w:r w:rsidRPr="005B35F5">
        <w:rPr>
          <w:rFonts w:ascii="Times New Roman" w:eastAsia="Times New Roman" w:hAnsi="Times New Roman" w:cs="Times New Roman"/>
          <w:sz w:val="28"/>
          <w:szCs w:val="28"/>
        </w:rPr>
        <w:t>Підсумовуючи результати діяльності закладу у 2025/2026 навчальному році, можна констатувати, що педагогічний колектив ЗДО №4 «Сонечко» забезпечує стабільне функціонування закладу, ефективну організацію освітнього процесу та виконання визначених річним планом завдань. Досягнуті результати стали можливими завдяки професійній роботі колективу, підтримці засновника, активній участі батьківської громадськості та соціальних партнерів. Надалі діяльність закладу буде спрямована на підвищення якості дошкільної освіти, розвиток сучасного освітнього середовища, забезпечення рівного доступу до якісної освіти для кожної дитини та впровадження нових ефективних управлінських і педагогічних практик.</w:t>
      </w:r>
    </w:p>
    <w:p w:rsidR="00142C78" w:rsidRPr="005B35F5" w:rsidRDefault="00142C78" w:rsidP="005B35F5">
      <w:pPr>
        <w:spacing w:after="0" w:line="240" w:lineRule="auto"/>
        <w:ind w:firstLine="700"/>
        <w:jc w:val="both"/>
        <w:rPr>
          <w:rFonts w:ascii="Times New Roman" w:eastAsia="Times New Roman" w:hAnsi="Times New Roman" w:cs="Times New Roman"/>
          <w:sz w:val="28"/>
          <w:szCs w:val="28"/>
        </w:rPr>
      </w:pPr>
      <w:bookmarkStart w:id="163" w:name="_heading=h.kq92wiw0xjof" w:colFirst="0" w:colLast="0"/>
      <w:bookmarkEnd w:id="163"/>
    </w:p>
    <w:p w:rsidR="00142C78" w:rsidRPr="005B35F5" w:rsidRDefault="00142C78" w:rsidP="005B35F5">
      <w:pPr>
        <w:spacing w:after="0" w:line="240" w:lineRule="auto"/>
        <w:jc w:val="both"/>
        <w:rPr>
          <w:rFonts w:ascii="Times New Roman" w:eastAsia="Times New Roman" w:hAnsi="Times New Roman" w:cs="Times New Roman"/>
          <w:sz w:val="28"/>
          <w:szCs w:val="28"/>
        </w:rPr>
      </w:pPr>
      <w:bookmarkStart w:id="164" w:name="_heading=h.jkvotwtyg9cq" w:colFirst="0" w:colLast="0"/>
      <w:bookmarkEnd w:id="164"/>
    </w:p>
    <w:sectPr w:rsidR="00142C78" w:rsidRPr="005B35F5" w:rsidSect="005B35F5">
      <w:pgSz w:w="11906" w:h="16838"/>
      <w:pgMar w:top="1134" w:right="567" w:bottom="1134"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embedRegular r:id="rId1" w:fontKey="{FA8F25EF-0105-49A1-8C1E-854C126A5F1C}"/>
    <w:embedBold r:id="rId2" w:fontKey="{95D7A2DC-FE08-42AE-AC0C-EBE8E0DB4D90}"/>
  </w:font>
  <w:font w:name="Georgia">
    <w:panose1 w:val="02040502050405020303"/>
    <w:charset w:val="CC"/>
    <w:family w:val="roman"/>
    <w:pitch w:val="variable"/>
    <w:sig w:usb0="00000287" w:usb1="00000000" w:usb2="00000000" w:usb3="00000000" w:csb0="0000009F" w:csb1="00000000"/>
    <w:embedItalic r:id="rId3" w:fontKey="{AF2638DC-966A-4401-AD9B-185EF421CBCF}"/>
  </w:font>
  <w:font w:name="Cambria">
    <w:panose1 w:val="02040503050406030204"/>
    <w:charset w:val="CC"/>
    <w:family w:val="roman"/>
    <w:pitch w:val="variable"/>
    <w:sig w:usb0="A00002EF" w:usb1="4000004B" w:usb2="00000000" w:usb3="00000000" w:csb0="0000019F" w:csb1="00000000"/>
    <w:embedRegular r:id="rId4" w:fontKey="{4DA32570-BABC-4E8D-BE36-FA0EF873ED85}"/>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55A7A"/>
    <w:multiLevelType w:val="multilevel"/>
    <w:tmpl w:val="AABECA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F8E5F6B"/>
    <w:multiLevelType w:val="multilevel"/>
    <w:tmpl w:val="C35083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09D7E5C"/>
    <w:multiLevelType w:val="multilevel"/>
    <w:tmpl w:val="C65AFF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20D3CB7"/>
    <w:multiLevelType w:val="hybridMultilevel"/>
    <w:tmpl w:val="FFB4530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176670"/>
    <w:multiLevelType w:val="multilevel"/>
    <w:tmpl w:val="55F6568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56E636C"/>
    <w:multiLevelType w:val="multilevel"/>
    <w:tmpl w:val="C478E3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6F66BB8"/>
    <w:multiLevelType w:val="multilevel"/>
    <w:tmpl w:val="9B104E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B506A5E"/>
    <w:multiLevelType w:val="multilevel"/>
    <w:tmpl w:val="AB742C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C823899"/>
    <w:multiLevelType w:val="multilevel"/>
    <w:tmpl w:val="1856DC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E67686F"/>
    <w:multiLevelType w:val="hybridMultilevel"/>
    <w:tmpl w:val="80F240A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1C4AD4"/>
    <w:multiLevelType w:val="multilevel"/>
    <w:tmpl w:val="E6DAFBD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3D10F92"/>
    <w:multiLevelType w:val="multilevel"/>
    <w:tmpl w:val="0D3879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39EC4AB2"/>
    <w:multiLevelType w:val="multilevel"/>
    <w:tmpl w:val="83945F9E"/>
    <w:lvl w:ilvl="0">
      <w:start w:val="1"/>
      <w:numFmt w:val="decimal"/>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13" w15:restartNumberingAfterBreak="0">
    <w:nsid w:val="3BA43CB3"/>
    <w:multiLevelType w:val="multilevel"/>
    <w:tmpl w:val="B3728B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D203341"/>
    <w:multiLevelType w:val="multilevel"/>
    <w:tmpl w:val="25E080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D9136CB"/>
    <w:multiLevelType w:val="hybridMultilevel"/>
    <w:tmpl w:val="85E8753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717"/>
    <w:multiLevelType w:val="multilevel"/>
    <w:tmpl w:val="8ADA6B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1A177C1"/>
    <w:multiLevelType w:val="multilevel"/>
    <w:tmpl w:val="F560E7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42492C44"/>
    <w:multiLevelType w:val="hybridMultilevel"/>
    <w:tmpl w:val="B77CAFE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55C2F80"/>
    <w:multiLevelType w:val="multilevel"/>
    <w:tmpl w:val="0B2008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650356E"/>
    <w:multiLevelType w:val="multilevel"/>
    <w:tmpl w:val="E04A06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9917B42"/>
    <w:multiLevelType w:val="multilevel"/>
    <w:tmpl w:val="DD9EB18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9FF7202"/>
    <w:multiLevelType w:val="multilevel"/>
    <w:tmpl w:val="F41EB43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4E4A2790"/>
    <w:multiLevelType w:val="multilevel"/>
    <w:tmpl w:val="F094FD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4F274405"/>
    <w:multiLevelType w:val="multilevel"/>
    <w:tmpl w:val="85CEBE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52F665C7"/>
    <w:multiLevelType w:val="multilevel"/>
    <w:tmpl w:val="BBE253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590C705D"/>
    <w:multiLevelType w:val="hybridMultilevel"/>
    <w:tmpl w:val="8C10D3B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B092A26"/>
    <w:multiLevelType w:val="multilevel"/>
    <w:tmpl w:val="38D6EB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642C274D"/>
    <w:multiLevelType w:val="multilevel"/>
    <w:tmpl w:val="BFCA2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5AF3BC5"/>
    <w:multiLevelType w:val="multilevel"/>
    <w:tmpl w:val="52307A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7A74DAC"/>
    <w:multiLevelType w:val="multilevel"/>
    <w:tmpl w:val="FC8AF8C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68141887"/>
    <w:multiLevelType w:val="multilevel"/>
    <w:tmpl w:val="37785D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6873417C"/>
    <w:multiLevelType w:val="multilevel"/>
    <w:tmpl w:val="F4F640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69495455"/>
    <w:multiLevelType w:val="multilevel"/>
    <w:tmpl w:val="20E08ED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15:restartNumberingAfterBreak="0">
    <w:nsid w:val="6C7A41E0"/>
    <w:multiLevelType w:val="multilevel"/>
    <w:tmpl w:val="F24836F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5" w15:restartNumberingAfterBreak="0">
    <w:nsid w:val="746C1B72"/>
    <w:multiLevelType w:val="hybridMultilevel"/>
    <w:tmpl w:val="2C2270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72059B8"/>
    <w:multiLevelType w:val="multilevel"/>
    <w:tmpl w:val="470870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7C5102FD"/>
    <w:multiLevelType w:val="multilevel"/>
    <w:tmpl w:val="A31C0C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C7D192E"/>
    <w:multiLevelType w:val="multilevel"/>
    <w:tmpl w:val="69F2E5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7FA23AFC"/>
    <w:multiLevelType w:val="multilevel"/>
    <w:tmpl w:val="06DA17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7"/>
  </w:num>
  <w:num w:numId="2">
    <w:abstractNumId w:val="0"/>
  </w:num>
  <w:num w:numId="3">
    <w:abstractNumId w:val="24"/>
  </w:num>
  <w:num w:numId="4">
    <w:abstractNumId w:val="25"/>
  </w:num>
  <w:num w:numId="5">
    <w:abstractNumId w:val="23"/>
  </w:num>
  <w:num w:numId="6">
    <w:abstractNumId w:val="7"/>
  </w:num>
  <w:num w:numId="7">
    <w:abstractNumId w:val="33"/>
  </w:num>
  <w:num w:numId="8">
    <w:abstractNumId w:val="34"/>
  </w:num>
  <w:num w:numId="9">
    <w:abstractNumId w:val="21"/>
  </w:num>
  <w:num w:numId="10">
    <w:abstractNumId w:val="16"/>
  </w:num>
  <w:num w:numId="11">
    <w:abstractNumId w:val="11"/>
  </w:num>
  <w:num w:numId="12">
    <w:abstractNumId w:val="12"/>
  </w:num>
  <w:num w:numId="13">
    <w:abstractNumId w:val="27"/>
  </w:num>
  <w:num w:numId="14">
    <w:abstractNumId w:val="39"/>
  </w:num>
  <w:num w:numId="15">
    <w:abstractNumId w:val="20"/>
  </w:num>
  <w:num w:numId="16">
    <w:abstractNumId w:val="6"/>
  </w:num>
  <w:num w:numId="17">
    <w:abstractNumId w:val="29"/>
  </w:num>
  <w:num w:numId="18">
    <w:abstractNumId w:val="22"/>
  </w:num>
  <w:num w:numId="19">
    <w:abstractNumId w:val="30"/>
  </w:num>
  <w:num w:numId="20">
    <w:abstractNumId w:val="19"/>
  </w:num>
  <w:num w:numId="21">
    <w:abstractNumId w:val="36"/>
  </w:num>
  <w:num w:numId="22">
    <w:abstractNumId w:val="17"/>
  </w:num>
  <w:num w:numId="23">
    <w:abstractNumId w:val="4"/>
  </w:num>
  <w:num w:numId="24">
    <w:abstractNumId w:val="1"/>
  </w:num>
  <w:num w:numId="25">
    <w:abstractNumId w:val="14"/>
  </w:num>
  <w:num w:numId="26">
    <w:abstractNumId w:val="8"/>
  </w:num>
  <w:num w:numId="27">
    <w:abstractNumId w:val="31"/>
  </w:num>
  <w:num w:numId="28">
    <w:abstractNumId w:val="5"/>
  </w:num>
  <w:num w:numId="29">
    <w:abstractNumId w:val="10"/>
  </w:num>
  <w:num w:numId="30">
    <w:abstractNumId w:val="28"/>
  </w:num>
  <w:num w:numId="31">
    <w:abstractNumId w:val="2"/>
  </w:num>
  <w:num w:numId="32">
    <w:abstractNumId w:val="38"/>
  </w:num>
  <w:num w:numId="33">
    <w:abstractNumId w:val="32"/>
  </w:num>
  <w:num w:numId="34">
    <w:abstractNumId w:val="13"/>
  </w:num>
  <w:num w:numId="35">
    <w:abstractNumId w:val="35"/>
  </w:num>
  <w:num w:numId="36">
    <w:abstractNumId w:val="15"/>
  </w:num>
  <w:num w:numId="37">
    <w:abstractNumId w:val="3"/>
  </w:num>
  <w:num w:numId="38">
    <w:abstractNumId w:val="18"/>
  </w:num>
  <w:num w:numId="39">
    <w:abstractNumId w:val="2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78"/>
    <w:rsid w:val="00072A3A"/>
    <w:rsid w:val="00142C78"/>
    <w:rsid w:val="005B35F5"/>
    <w:rsid w:val="00B37A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CD4A"/>
  <w15:docId w15:val="{C5524871-1B8E-4C07-89F1-E2ADCA46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List Paragraph"/>
    <w:basedOn w:val="a"/>
    <w:uiPriority w:val="34"/>
    <w:qFormat/>
    <w:rsid w:val="005B35F5"/>
    <w:pPr>
      <w:ind w:left="720"/>
      <w:contextualSpacing/>
    </w:pPr>
  </w:style>
  <w:style w:type="table" w:styleId="a9">
    <w:name w:val="Table Grid"/>
    <w:basedOn w:val="a1"/>
    <w:uiPriority w:val="39"/>
    <w:rsid w:val="0007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dnz.4@ukr.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NF/iN3ISSoPNX7X3G43xT8bVhw==">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FB7D06-6C1F-4160-B48B-A7C95FC9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55691</Words>
  <Characters>31744</Characters>
  <Application>Microsoft Office Word</Application>
  <DocSecurity>0</DocSecurity>
  <Lines>264</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2026-07-27T16:56:00Z</dcterms:created>
  <dcterms:modified xsi:type="dcterms:W3CDTF">2026-07-27T16:56:00Z</dcterms:modified>
</cp:coreProperties>
</file>